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A5" w:rsidRDefault="001944A5" w:rsidP="001944A5">
      <w:pPr>
        <w:pStyle w:val="Tekstpodstawowywcity3"/>
        <w:rPr>
          <w:b/>
          <w:bCs/>
          <w:sz w:val="52"/>
          <w:szCs w:val="52"/>
          <w:u w:val="single"/>
        </w:rPr>
      </w:pPr>
      <w:r w:rsidRPr="001944A5">
        <w:rPr>
          <w:b/>
          <w:bCs/>
          <w:sz w:val="52"/>
          <w:szCs w:val="52"/>
          <w:u w:val="single"/>
        </w:rPr>
        <w:t>Zespół do spraw wychowawczych</w:t>
      </w:r>
    </w:p>
    <w:p w:rsidR="001944A5" w:rsidRPr="001944A5" w:rsidRDefault="001944A5" w:rsidP="001944A5">
      <w:pPr>
        <w:pStyle w:val="Tekstpodstawowywcity3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rok szkolny 2018/2019</w:t>
      </w:r>
    </w:p>
    <w:p w:rsidR="001944A5" w:rsidRPr="001944A5" w:rsidRDefault="001944A5" w:rsidP="001944A5">
      <w:pPr>
        <w:pStyle w:val="Tekstpodstawowywcity3"/>
        <w:rPr>
          <w:bCs/>
          <w:sz w:val="52"/>
          <w:szCs w:val="52"/>
        </w:rPr>
      </w:pPr>
      <w:r w:rsidRPr="001944A5">
        <w:rPr>
          <w:bCs/>
          <w:sz w:val="52"/>
          <w:szCs w:val="52"/>
        </w:rPr>
        <w:t>Przedszkole nr 13 w Skierniewicach</w:t>
      </w:r>
    </w:p>
    <w:p w:rsidR="001944A5" w:rsidRPr="001944A5" w:rsidRDefault="001944A5" w:rsidP="001944A5">
      <w:pPr>
        <w:pStyle w:val="Tekstpodstawowywcity3"/>
        <w:rPr>
          <w:bCs/>
          <w:sz w:val="52"/>
          <w:szCs w:val="52"/>
        </w:rPr>
      </w:pPr>
      <w:r w:rsidRPr="001944A5">
        <w:rPr>
          <w:bCs/>
          <w:sz w:val="52"/>
          <w:szCs w:val="52"/>
        </w:rPr>
        <w:t>Sylwia Gosik - nauczyciel kontraktowy</w:t>
      </w:r>
    </w:p>
    <w:p w:rsidR="001944A5" w:rsidRPr="001944A5" w:rsidRDefault="001944A5" w:rsidP="001944A5">
      <w:pPr>
        <w:pStyle w:val="Tekstpodstawowywcity3"/>
        <w:rPr>
          <w:bCs/>
          <w:sz w:val="52"/>
          <w:szCs w:val="52"/>
        </w:rPr>
      </w:pPr>
    </w:p>
    <w:p w:rsidR="001944A5" w:rsidRDefault="001944A5" w:rsidP="001944A5">
      <w:pPr>
        <w:pStyle w:val="Tekstpodstawowywcity3"/>
        <w:jc w:val="center"/>
        <w:rPr>
          <w:b/>
          <w:bCs/>
          <w:sz w:val="52"/>
          <w:szCs w:val="52"/>
          <w:u w:val="single"/>
        </w:rPr>
      </w:pPr>
      <w:r w:rsidRPr="001944A5">
        <w:rPr>
          <w:b/>
          <w:bCs/>
          <w:sz w:val="52"/>
          <w:szCs w:val="52"/>
          <w:u w:val="single"/>
        </w:rPr>
        <w:t>DEFINICJE WCZESNEGO WSPOMAGANIA ROZWOJU</w:t>
      </w:r>
    </w:p>
    <w:p w:rsidR="001944A5" w:rsidRDefault="001944A5" w:rsidP="001944A5">
      <w:pPr>
        <w:pStyle w:val="Tekstpodstawowywcity3"/>
        <w:jc w:val="center"/>
        <w:rPr>
          <w:b/>
          <w:bCs/>
          <w:sz w:val="52"/>
          <w:szCs w:val="52"/>
          <w:u w:val="single"/>
        </w:rPr>
      </w:pPr>
    </w:p>
    <w:p w:rsidR="001944A5" w:rsidRDefault="001944A5" w:rsidP="001944A5">
      <w:pPr>
        <w:pStyle w:val="Tekstpodstawowywcity3"/>
        <w:jc w:val="center"/>
        <w:rPr>
          <w:b/>
          <w:bCs/>
          <w:sz w:val="52"/>
          <w:szCs w:val="52"/>
          <w:u w:val="single"/>
        </w:rPr>
      </w:pPr>
    </w:p>
    <w:p w:rsidR="001944A5" w:rsidRDefault="001944A5" w:rsidP="001944A5">
      <w:pPr>
        <w:pStyle w:val="Tekstpodstawowywcity3"/>
        <w:jc w:val="center"/>
        <w:rPr>
          <w:b/>
          <w:bCs/>
          <w:sz w:val="52"/>
          <w:szCs w:val="52"/>
          <w:u w:val="single"/>
        </w:rPr>
      </w:pPr>
    </w:p>
    <w:p w:rsidR="001944A5" w:rsidRDefault="001944A5" w:rsidP="001944A5">
      <w:pPr>
        <w:pStyle w:val="Tekstpodstawowywcity3"/>
        <w:jc w:val="center"/>
        <w:rPr>
          <w:b/>
          <w:bCs/>
          <w:sz w:val="52"/>
          <w:szCs w:val="52"/>
          <w:u w:val="single"/>
        </w:rPr>
      </w:pPr>
    </w:p>
    <w:p w:rsidR="001944A5" w:rsidRDefault="001944A5" w:rsidP="001944A5">
      <w:pPr>
        <w:pStyle w:val="Tekstpodstawowywcity3"/>
        <w:jc w:val="center"/>
        <w:rPr>
          <w:b/>
          <w:bCs/>
          <w:sz w:val="52"/>
          <w:szCs w:val="52"/>
          <w:u w:val="single"/>
        </w:rPr>
      </w:pPr>
    </w:p>
    <w:p w:rsidR="001944A5" w:rsidRDefault="001944A5" w:rsidP="001944A5">
      <w:pPr>
        <w:pStyle w:val="Tekstpodstawowywcity3"/>
        <w:jc w:val="center"/>
        <w:rPr>
          <w:b/>
          <w:bCs/>
          <w:sz w:val="52"/>
          <w:szCs w:val="52"/>
          <w:u w:val="single"/>
        </w:rPr>
      </w:pPr>
    </w:p>
    <w:p w:rsidR="001944A5" w:rsidRDefault="001944A5" w:rsidP="001944A5">
      <w:pPr>
        <w:pStyle w:val="Tekstpodstawowywcity3"/>
        <w:jc w:val="center"/>
        <w:rPr>
          <w:b/>
          <w:bCs/>
          <w:sz w:val="52"/>
          <w:szCs w:val="52"/>
          <w:u w:val="single"/>
        </w:rPr>
      </w:pPr>
    </w:p>
    <w:p w:rsidR="001944A5" w:rsidRPr="001944A5" w:rsidRDefault="001944A5" w:rsidP="001944A5">
      <w:pPr>
        <w:pStyle w:val="Tekstpodstawowywcity3"/>
        <w:jc w:val="center"/>
        <w:rPr>
          <w:sz w:val="52"/>
          <w:szCs w:val="52"/>
          <w:u w:val="single"/>
        </w:rPr>
      </w:pPr>
    </w:p>
    <w:p w:rsidR="0045290E" w:rsidRPr="0045290E" w:rsidRDefault="00435008" w:rsidP="0045290E">
      <w:pPr>
        <w:pStyle w:val="Tekstpodstawowywcity3"/>
        <w:rPr>
          <w:bCs/>
          <w:sz w:val="24"/>
        </w:rPr>
      </w:pPr>
      <w:r>
        <w:rPr>
          <w:bCs/>
          <w:sz w:val="24"/>
        </w:rPr>
        <w:t>___________________________________________________________________</w:t>
      </w:r>
    </w:p>
    <w:p w:rsidR="0045290E" w:rsidRDefault="0045290E" w:rsidP="0045290E">
      <w:pPr>
        <w:pStyle w:val="Tekstpodstawowywcity3"/>
        <w:rPr>
          <w:sz w:val="24"/>
        </w:rPr>
      </w:pPr>
      <w:r>
        <w:rPr>
          <w:b/>
          <w:bCs/>
          <w:sz w:val="32"/>
        </w:rPr>
        <w:lastRenderedPageBreak/>
        <w:t>DEFINICJE WCZESNEGO WSPOMAGANIA ROZWOJU</w:t>
      </w:r>
    </w:p>
    <w:p w:rsidR="0045290E" w:rsidRPr="0045290E" w:rsidRDefault="0045290E" w:rsidP="0045290E">
      <w:pPr>
        <w:pStyle w:val="Tekstpodstawowywcity3"/>
        <w:rPr>
          <w:sz w:val="24"/>
        </w:rPr>
      </w:pPr>
      <w:r w:rsidRPr="0045290E">
        <w:rPr>
          <w:sz w:val="24"/>
        </w:rPr>
        <w:t>Wczesne rozpoznanie nieprawidłowości rozwojowych i wdrożenie postępowania terapeutycznego daje szansę na pełną normalizację rozwoju dzieci lub zredukowanie następstw tych nieprawidłowości. Systematyczne badania profilaktyczne dzieci i objęcie opieką specjalistyczną dzieci z „ciąż wysokiego ryzyka” pozwala na rozpoznanie nieprawidłowości w rozwoju. Wczesne wykonanie badań określa dalsze postępowanie. Niektóre istotne badania możliwe są do wykonania tylko u niemowląt.</w:t>
      </w:r>
      <w:r w:rsidRPr="0045290E">
        <w:rPr>
          <w:b/>
          <w:bCs/>
          <w:sz w:val="24"/>
        </w:rPr>
        <w:t xml:space="preserve"> </w:t>
      </w:r>
      <w:r w:rsidRPr="0045290E">
        <w:rPr>
          <w:bCs/>
          <w:sz w:val="24"/>
        </w:rPr>
        <w:t xml:space="preserve">Szybkie postawienie diagnozy pozwala na podjęcie właściwej terapii , której cele mogą być osiągnięte poprzez współpracę z rodzicami. Przekazana wiedza powinna służyć rodzicom w organizacji życia dziecka i pracy z nim, by maksymalnie przezwyciężyć następstwa ograniczeń. </w:t>
      </w:r>
      <w:r w:rsidRPr="0045290E">
        <w:rPr>
          <w:sz w:val="24"/>
        </w:rPr>
        <w:t xml:space="preserve">Często objawy nieprawidłowego rozwoju dziecka dostrzeżone zostają zbyt późno - kiedy skutki są już nieodwracalne. </w:t>
      </w:r>
    </w:p>
    <w:p w:rsidR="0045290E" w:rsidRPr="0045290E" w:rsidRDefault="0045290E" w:rsidP="0045290E">
      <w:pPr>
        <w:pStyle w:val="Tekstpodstawowywcity3"/>
        <w:rPr>
          <w:sz w:val="24"/>
        </w:rPr>
      </w:pPr>
      <w:r w:rsidRPr="0045290E">
        <w:rPr>
          <w:sz w:val="24"/>
        </w:rPr>
        <w:t>Na podstawie wyników badań stwierdza się  iż dzieci, u których  dostatecznie wcześnie rozpoznano braki i wdrożono indywidualny program terapeutyczny realizowany w sposób kompleksowy i wielodyscyplinarny, w ścisłej współpracy z rodziną osiągały satysfakcjonujący poziom samodzielności</w:t>
      </w:r>
      <w:r w:rsidRPr="0045290E">
        <w:rPr>
          <w:rStyle w:val="Odwoanieprzypisudolnego"/>
          <w:sz w:val="24"/>
        </w:rPr>
        <w:footnoteReference w:id="2"/>
      </w:r>
      <w:r w:rsidRPr="0045290E">
        <w:rPr>
          <w:sz w:val="24"/>
        </w:rPr>
        <w:t xml:space="preserve">. </w:t>
      </w:r>
    </w:p>
    <w:p w:rsidR="0045290E" w:rsidRPr="0045290E" w:rsidRDefault="0045290E" w:rsidP="0045290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Za podjęciem wczesnego wspomagania rozwoju dzieci przemawiają następujące argumenty</w:t>
      </w:r>
      <w:r w:rsidRPr="004529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45290E">
        <w:rPr>
          <w:rFonts w:ascii="Times New Roman" w:hAnsi="Times New Roman" w:cs="Times New Roman"/>
          <w:sz w:val="24"/>
          <w:szCs w:val="24"/>
        </w:rPr>
        <w:t>:</w:t>
      </w:r>
    </w:p>
    <w:p w:rsidR="0045290E" w:rsidRPr="0045290E" w:rsidRDefault="0045290E" w:rsidP="0045290E">
      <w:pPr>
        <w:spacing w:line="36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- „duża plastyczność centralnego układu nerwowego we wczesnym okresie rozwoju oraz wiążąca się z tym możliwość korekcji zaburzonych funkcji i kompensacji deficytów,</w:t>
      </w:r>
    </w:p>
    <w:p w:rsidR="0045290E" w:rsidRPr="0045290E" w:rsidRDefault="0045290E" w:rsidP="0045290E">
      <w:pPr>
        <w:spacing w:line="36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- możliwość zahamowania dalszego rozwoju wielu zaburzeń o charakterze postępującym, a niekiedy nawet całkowitego zatrzymania niepożądanych zmian,</w:t>
      </w:r>
    </w:p>
    <w:p w:rsidR="0045290E" w:rsidRPr="0045290E" w:rsidRDefault="0045290E" w:rsidP="0045290E">
      <w:pPr>
        <w:spacing w:line="36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- większa podatność małych dzieci na postępowanie rewalidacyjne i w efekcie szybsze generalizowanie przez nie wypracowanych umiejętności i nawyków,</w:t>
      </w:r>
    </w:p>
    <w:p w:rsidR="0045290E" w:rsidRPr="0045290E" w:rsidRDefault="0045290E" w:rsidP="0045290E">
      <w:pPr>
        <w:spacing w:line="36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- nasilanie się wielu zaburzeń wraz z wiekiem, a w efekcie utrudnienie terapii oraz edukacji dzieci starszych,</w:t>
      </w:r>
    </w:p>
    <w:p w:rsidR="0045290E" w:rsidRPr="0045290E" w:rsidRDefault="0045290E" w:rsidP="0045290E">
      <w:pPr>
        <w:spacing w:line="36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- rodzice małych dzieci często mają więcej zapału i wiary, przez co są bardziej zaangażowani we współpracę ze specjalistami oraz we własny udział w terapii dziecka"</w:t>
      </w:r>
      <w:r w:rsidRPr="004529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45290E">
        <w:rPr>
          <w:rFonts w:ascii="Times New Roman" w:hAnsi="Times New Roman" w:cs="Times New Roman"/>
          <w:sz w:val="24"/>
          <w:szCs w:val="24"/>
        </w:rPr>
        <w:t>.</w:t>
      </w:r>
    </w:p>
    <w:p w:rsidR="0045290E" w:rsidRPr="0045290E" w:rsidRDefault="0045290E" w:rsidP="0045290E">
      <w:pPr>
        <w:spacing w:line="36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</w:p>
    <w:p w:rsidR="0045290E" w:rsidRPr="0045290E" w:rsidRDefault="0045290E" w:rsidP="0045290E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Podstawą wspomagania rozwoju dziecka jest wczesna, kompleksowa diagnoza, ukazująca mocne strony dziecka oraz postrzeganie jego rodziny jako partnera w procesie diagnostycznym i rewalidacyjnym. Kolejny krok to ustalenie form i metod pracy z dzieckiem i jego rodziną oraz konsekwentna realizacja tych założeń.</w:t>
      </w:r>
    </w:p>
    <w:p w:rsidR="0045290E" w:rsidRPr="0045290E" w:rsidRDefault="0045290E" w:rsidP="0045290E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Rozwój człowieka to proces trwający przez całe jego życie.  Nie zmierza on jednak do osiągnięcia przez jednostkę jakiegoś określonego celu, na przy</w:t>
      </w:r>
      <w:r w:rsidRPr="0045290E">
        <w:rPr>
          <w:rFonts w:ascii="Times New Roman" w:hAnsi="Times New Roman" w:cs="Times New Roman"/>
          <w:sz w:val="24"/>
          <w:szCs w:val="24"/>
        </w:rPr>
        <w:softHyphen/>
        <w:t>kład  rozwinięcia funkcji psychicznych do konkretnej  granicy lub też do stania się jednostką odpowiadającą ogólnie przyjętemu wyobrażeniu człowieka rozwinięte</w:t>
      </w:r>
      <w:r w:rsidRPr="0045290E">
        <w:rPr>
          <w:rFonts w:ascii="Times New Roman" w:hAnsi="Times New Roman" w:cs="Times New Roman"/>
          <w:sz w:val="24"/>
          <w:szCs w:val="24"/>
        </w:rPr>
        <w:softHyphen/>
        <w:t>go. Rozwój to nieustanne, występują</w:t>
      </w:r>
      <w:r w:rsidRPr="0045290E">
        <w:rPr>
          <w:rFonts w:ascii="Times New Roman" w:hAnsi="Times New Roman" w:cs="Times New Roman"/>
          <w:sz w:val="24"/>
          <w:szCs w:val="24"/>
        </w:rPr>
        <w:softHyphen/>
        <w:t>ce przez całe życie realizowanie siebie. Każdy czło</w:t>
      </w:r>
      <w:r w:rsidRPr="0045290E">
        <w:rPr>
          <w:rFonts w:ascii="Times New Roman" w:hAnsi="Times New Roman" w:cs="Times New Roman"/>
          <w:sz w:val="24"/>
          <w:szCs w:val="24"/>
        </w:rPr>
        <w:softHyphen/>
        <w:t>wiek stopniowo odkrywa swoje cechy, zdolności i upodobania  dążąc do ich realizowania oraz wykorzystywania.</w:t>
      </w:r>
      <w:r w:rsidRPr="004529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45290E">
        <w:rPr>
          <w:rFonts w:ascii="Times New Roman" w:hAnsi="Times New Roman" w:cs="Times New Roman"/>
          <w:sz w:val="24"/>
          <w:szCs w:val="24"/>
        </w:rPr>
        <w:t>.</w:t>
      </w:r>
    </w:p>
    <w:p w:rsidR="0045290E" w:rsidRPr="0045290E" w:rsidRDefault="0045290E" w:rsidP="004529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Według A. Maslow</w:t>
      </w:r>
      <w:r w:rsidRPr="004529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45290E">
        <w:rPr>
          <w:rFonts w:ascii="Times New Roman" w:hAnsi="Times New Roman" w:cs="Times New Roman"/>
          <w:sz w:val="24"/>
          <w:szCs w:val="24"/>
        </w:rPr>
        <w:t xml:space="preserve">  najwyższą potrzebą człowieka jest potrzeba samorealizacji. Pojawia się ona jednak dopiero po zaspokojeniu potrzeb niższych, zwanych przez niego potrzebami niedoboru, czyli potrzeb fizjologicznych (np. potrzeba pokarmowa), bezpie</w:t>
      </w:r>
      <w:r w:rsidRPr="0045290E">
        <w:rPr>
          <w:rFonts w:ascii="Times New Roman" w:hAnsi="Times New Roman" w:cs="Times New Roman"/>
          <w:sz w:val="24"/>
          <w:szCs w:val="24"/>
        </w:rPr>
        <w:softHyphen/>
        <w:t>czeństwa (np. potrzeba opieki, porządku), przynależ</w:t>
      </w:r>
      <w:r w:rsidRPr="0045290E">
        <w:rPr>
          <w:rFonts w:ascii="Times New Roman" w:hAnsi="Times New Roman" w:cs="Times New Roman"/>
          <w:sz w:val="24"/>
          <w:szCs w:val="24"/>
        </w:rPr>
        <w:softHyphen/>
        <w:t>ności i miłości oraz szacunku.</w:t>
      </w:r>
    </w:p>
    <w:p w:rsidR="0045290E" w:rsidRPr="0045290E" w:rsidRDefault="0045290E" w:rsidP="0045290E">
      <w:pPr>
        <w:spacing w:line="360" w:lineRule="auto"/>
        <w:ind w:firstLine="708"/>
        <w:jc w:val="both"/>
        <w:rPr>
          <w:rStyle w:val="Teksttreci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 xml:space="preserve">Pojęcie „wczesnego wspomagania rozwoju” jest powszechnie używane w odniesieniu do dzieci, które ewidentnie potrzebują pomocy osób dorosłych, w celu wyrównania braków. </w:t>
      </w:r>
      <w:r w:rsidRPr="0045290E">
        <w:rPr>
          <w:rStyle w:val="Teksttreci"/>
          <w:sz w:val="24"/>
          <w:szCs w:val="24"/>
        </w:rPr>
        <w:t>Aby wspomagać rozwój dzieci , niezbędna jest znajomość koncepcji psychologicznych człowieka odwołujących się do wartości, tak by nie ogra</w:t>
      </w:r>
      <w:r w:rsidRPr="0045290E">
        <w:rPr>
          <w:rStyle w:val="Teksttreci"/>
          <w:sz w:val="24"/>
          <w:szCs w:val="24"/>
        </w:rPr>
        <w:softHyphen/>
        <w:t>niczać się jedynie do własnej intuicji. Konieczna jest także wiedza o roz</w:t>
      </w:r>
      <w:r w:rsidRPr="0045290E">
        <w:rPr>
          <w:rStyle w:val="Teksttreci"/>
          <w:sz w:val="24"/>
          <w:szCs w:val="24"/>
        </w:rPr>
        <w:softHyphen/>
        <w:t>woju i sposobach jego wspomagania w wymiarze procesów regulacyj</w:t>
      </w:r>
      <w:r w:rsidRPr="0045290E">
        <w:rPr>
          <w:rStyle w:val="Teksttreci"/>
          <w:sz w:val="24"/>
          <w:szCs w:val="24"/>
        </w:rPr>
        <w:softHyphen/>
        <w:t>nych instrumentalnych. Znajomość koncepcji psychologicznych człowieka nie wystarczy bowiem, by zająć się dla przykładu dzieckiem przejawiającym trudności w czytaniu i pisaniu. Potrzebna jest zatem integracja obydwu tendencji w pojmowa</w:t>
      </w:r>
      <w:r w:rsidRPr="0045290E">
        <w:rPr>
          <w:rStyle w:val="Teksttreci"/>
          <w:sz w:val="24"/>
          <w:szCs w:val="24"/>
        </w:rPr>
        <w:softHyphen/>
        <w:t>niu rozwoju i wychowania, tej ukierunkowanej na przyrost kompetencji i drugiej - ukierunkowanej na sferę przeżyć</w:t>
      </w:r>
      <w:r w:rsidRPr="004529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45290E">
        <w:rPr>
          <w:rStyle w:val="Teksttreci"/>
          <w:sz w:val="24"/>
          <w:szCs w:val="24"/>
        </w:rPr>
        <w:t>.</w:t>
      </w:r>
    </w:p>
    <w:p w:rsidR="0045290E" w:rsidRPr="0045290E" w:rsidRDefault="0045290E" w:rsidP="004529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Jakość świata jest ważnym wyznacznikiem programu wspomagania. Bez tego mielibyśmy do czynienia z laboratoryjnym wspomaganiem człowieka umieszczonym w fikcyjnej probówce.</w:t>
      </w:r>
    </w:p>
    <w:p w:rsidR="0045290E" w:rsidRPr="0045290E" w:rsidRDefault="0045290E" w:rsidP="0045290E">
      <w:pPr>
        <w:spacing w:line="360" w:lineRule="auto"/>
        <w:ind w:firstLine="708"/>
        <w:jc w:val="both"/>
        <w:rPr>
          <w:rStyle w:val="Teksttreci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Jest to ujęcie węższe, które nie obejmuje wychowania, edukacji i wsparcia. W tym rozumieniu wspomaganie ma miejsce wówczas, gdy procesy te są nieskuteczne.</w:t>
      </w:r>
    </w:p>
    <w:p w:rsidR="0045290E" w:rsidRPr="0045290E" w:rsidRDefault="0045290E" w:rsidP="0045290E">
      <w:pPr>
        <w:spacing w:line="360" w:lineRule="auto"/>
        <w:ind w:firstLine="708"/>
        <w:jc w:val="both"/>
        <w:rPr>
          <w:rStyle w:val="Teksttreci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lastRenderedPageBreak/>
        <w:t>Wczesne wspomaganie rozwoju jest więc procesem intencjonalnym prowadzącym do umożliwienia dziecku samodzielnego rozwiązywania zadań i problemów życiowych. Jest ono stosowane wtedy, gdy dotychczasowe metody wychowawcze zawodzą przez co narastające problemy obniżają lub zagrażają jakości życia danej jednostki, szczególnie w zakresie samorealizacji. Proces ten musi uwzględniać związek rozwoju człowieka z rozwojem świata</w:t>
      </w:r>
      <w:r w:rsidRPr="004529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45290E">
        <w:rPr>
          <w:rFonts w:ascii="Times New Roman" w:hAnsi="Times New Roman" w:cs="Times New Roman"/>
          <w:sz w:val="24"/>
          <w:szCs w:val="24"/>
        </w:rPr>
        <w:t>.</w:t>
      </w:r>
    </w:p>
    <w:p w:rsidR="0045290E" w:rsidRPr="0045290E" w:rsidRDefault="0045290E" w:rsidP="004529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Style w:val="Teksttreci"/>
          <w:sz w:val="24"/>
          <w:szCs w:val="24"/>
        </w:rPr>
        <w:t xml:space="preserve"> </w:t>
      </w:r>
      <w:r w:rsidRPr="0045290E">
        <w:rPr>
          <w:rFonts w:ascii="Times New Roman" w:hAnsi="Times New Roman" w:cs="Times New Roman"/>
          <w:sz w:val="24"/>
          <w:szCs w:val="24"/>
        </w:rPr>
        <w:t>To „wielospecjalistyczne, kompleksowe i intensywne działania mające na celu pobudzanie psychoruchowego i społecznego rozwoju dziecka od chwili wykrycia pierwszych sygnałów nieprawidłowego funkcjonowania do podjęcia nauki w szkole podstawowej”</w:t>
      </w:r>
      <w:r w:rsidRPr="004529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45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90E" w:rsidRPr="0045290E" w:rsidRDefault="0045290E" w:rsidP="0045290E">
      <w:pPr>
        <w:pStyle w:val="NormalnyWeb"/>
        <w:spacing w:before="0" w:beforeAutospacing="0" w:after="0" w:afterAutospacing="0" w:line="360" w:lineRule="auto"/>
        <w:ind w:firstLine="360"/>
        <w:jc w:val="both"/>
      </w:pPr>
    </w:p>
    <w:p w:rsidR="0045290E" w:rsidRPr="0045290E" w:rsidRDefault="0045290E" w:rsidP="0045290E">
      <w:pPr>
        <w:pStyle w:val="NormalnyWeb"/>
        <w:spacing w:before="0" w:beforeAutospacing="0" w:after="0" w:afterAutospacing="0" w:line="360" w:lineRule="auto"/>
        <w:ind w:firstLine="360"/>
        <w:jc w:val="both"/>
      </w:pPr>
      <w:r w:rsidRPr="0045290E">
        <w:t>Próbę sprecyzowania pojęcia wczesnego wspomagania rozwoju podjęła również Irena Obuchowska</w:t>
      </w:r>
      <w:r w:rsidRPr="0045290E">
        <w:rPr>
          <w:rStyle w:val="Odwoanieprzypisudolnego"/>
        </w:rPr>
        <w:footnoteReference w:id="10"/>
      </w:r>
      <w:r w:rsidRPr="0045290E">
        <w:t>. Rozumie ona wspomaganie rozwoju jako pojęcie interdyscyplinarne, umiejscowione na styku psychologii kliniczno-wychowawczej i pedagogiki specjalnej. Według niej jest to wzmacnianie pozytywnych  właściwości psychicznych dziecka, mechanizmów jego osobowości oraz wpływów środowiska. Autorka nie postrzega jednak wspomagania rozwoju w kategoriach eliminowania negatywnych czynników, lecz przypisuje wspomaganiu jedynie rolę wzmacniania tego co już występuje i jest uznawane za dobre.</w:t>
      </w:r>
    </w:p>
    <w:p w:rsidR="0045290E" w:rsidRPr="0045290E" w:rsidRDefault="0045290E" w:rsidP="0045290E">
      <w:pPr>
        <w:pStyle w:val="NormalnyWeb"/>
        <w:spacing w:before="0" w:beforeAutospacing="0" w:after="0" w:afterAutospacing="0" w:line="360" w:lineRule="auto"/>
        <w:jc w:val="both"/>
      </w:pPr>
      <w:r w:rsidRPr="0045290E">
        <w:t>-  „celem wspomagania jest także poszukiwanie nowych możliwości i włączanie ich w skład już istniejących</w:t>
      </w:r>
    </w:p>
    <w:p w:rsidR="0045290E" w:rsidRPr="0045290E" w:rsidRDefault="0045290E" w:rsidP="0045290E">
      <w:pPr>
        <w:pStyle w:val="NormalnyWeb"/>
        <w:spacing w:before="0" w:beforeAutospacing="0" w:after="0" w:afterAutospacing="0" w:line="360" w:lineRule="auto"/>
        <w:jc w:val="both"/>
      </w:pPr>
      <w:r w:rsidRPr="0045290E">
        <w:t>- wspomaganie nie jest jednorazową czynnością, lecz złożonym procesem, przy czym im starsze jest dziecko tym większego znaczenia nabiera interakcja osoby wspomagającej z osoba wspomaganą</w:t>
      </w:r>
    </w:p>
    <w:p w:rsidR="0045290E" w:rsidRPr="0045290E" w:rsidRDefault="0045290E" w:rsidP="0045290E">
      <w:pPr>
        <w:pStyle w:val="NormalnyWeb"/>
        <w:spacing w:before="0" w:beforeAutospacing="0" w:after="0" w:afterAutospacing="0" w:line="360" w:lineRule="auto"/>
        <w:jc w:val="both"/>
      </w:pPr>
      <w:r w:rsidRPr="0045290E">
        <w:t>- wspomaganie rozwoju nie dotyczy jedynie do dzieci o zakłóconym rozwoju, lub zagrożonych jego zakłóceniem , można je zastosować dla każdego dziecka, jeśli  jego rodzice zwrócą się o profesjonalną pomoc, a</w:t>
      </w:r>
      <w:r w:rsidRPr="0045290E">
        <w:rPr>
          <w:rStyle w:val="apple-converted-space"/>
        </w:rPr>
        <w:t> </w:t>
      </w:r>
      <w:r w:rsidRPr="0045290E">
        <w:t>także, gdy</w:t>
      </w:r>
      <w:r w:rsidRPr="0045290E">
        <w:rPr>
          <w:rStyle w:val="apple-converted-space"/>
        </w:rPr>
        <w:t> </w:t>
      </w:r>
      <w:r w:rsidRPr="0045290E">
        <w:t>specjalista uzna, ze wyprzedzające wspomaganie jest niezbędne lub pożądane z uwagi na dobro dziecka</w:t>
      </w:r>
    </w:p>
    <w:p w:rsidR="0045290E" w:rsidRPr="0045290E" w:rsidRDefault="0045290E" w:rsidP="0045290E">
      <w:pPr>
        <w:pStyle w:val="NormalnyWeb"/>
        <w:spacing w:before="0" w:beforeAutospacing="0" w:after="0" w:afterAutospacing="0" w:line="360" w:lineRule="auto"/>
        <w:jc w:val="both"/>
      </w:pPr>
      <w:r w:rsidRPr="0045290E">
        <w:t>- dziecko należy traktować holistycznie – wyodrębnianie poszczególnych sfer i próby wpływania na nie jest niemożliwe, gdyż wpływając na jedna</w:t>
      </w:r>
      <w:r w:rsidRPr="0045290E">
        <w:rPr>
          <w:rStyle w:val="apple-converted-space"/>
        </w:rPr>
        <w:t> </w:t>
      </w:r>
      <w:r w:rsidRPr="0045290E">
        <w:t>sferę, oddziałujemy jednocześnie na inne sfery rozwojowe dziecka”</w:t>
      </w:r>
      <w:r w:rsidRPr="0045290E">
        <w:rPr>
          <w:rStyle w:val="Odwoanieprzypisudolnego"/>
        </w:rPr>
        <w:footnoteReference w:id="11"/>
      </w:r>
    </w:p>
    <w:p w:rsidR="0045290E" w:rsidRPr="0045290E" w:rsidRDefault="0045290E" w:rsidP="0045290E">
      <w:pPr>
        <w:pStyle w:val="NormalnyWeb"/>
        <w:spacing w:before="0" w:beforeAutospacing="0" w:after="0" w:afterAutospacing="0" w:line="360" w:lineRule="auto"/>
        <w:jc w:val="both"/>
      </w:pPr>
      <w:r w:rsidRPr="0045290E">
        <w:t> </w:t>
      </w:r>
    </w:p>
    <w:p w:rsidR="0045290E" w:rsidRPr="0045290E" w:rsidRDefault="0045290E" w:rsidP="0045290E">
      <w:pPr>
        <w:pStyle w:val="NormalnyWeb"/>
        <w:spacing w:before="0" w:beforeAutospacing="0" w:after="0" w:afterAutospacing="0" w:line="360" w:lineRule="auto"/>
        <w:ind w:firstLine="360"/>
        <w:jc w:val="both"/>
      </w:pPr>
      <w:r w:rsidRPr="0045290E">
        <w:lastRenderedPageBreak/>
        <w:t>Z punktu widzenia E. Gruszczyk – Kaczyńskiej</w:t>
      </w:r>
      <w:r w:rsidRPr="0045290E">
        <w:rPr>
          <w:rStyle w:val="Odwoanieprzypisudolnego"/>
        </w:rPr>
        <w:footnoteReference w:id="12"/>
      </w:r>
      <w:r w:rsidRPr="0045290E">
        <w:t xml:space="preserve"> wczesne wspomaganie rozwoju nie jest równoznaczne z właściwym wychowaniem i edukacją dziecka. Różni się ono  od tych pojęć intensywnością procesu uczenia się. Wspomaganie rozwoju dziecka</w:t>
      </w:r>
      <w:r w:rsidRPr="0045290E">
        <w:rPr>
          <w:rStyle w:val="apple-converted-space"/>
        </w:rPr>
        <w:t> </w:t>
      </w:r>
      <w:r w:rsidRPr="0045290E">
        <w:t xml:space="preserve"> charakteryzuje się większą intensywnością procesu uczenia się, dlatego aby nie mylić  wychowania z edukacją autorka proponuje dodać słowo „intensywne” i mówić o</w:t>
      </w:r>
      <w:r w:rsidRPr="0045290E">
        <w:rPr>
          <w:rStyle w:val="apple-converted-space"/>
        </w:rPr>
        <w:t> </w:t>
      </w:r>
      <w:r w:rsidRPr="0045290E">
        <w:t>intensywnym wspieraniu dziecka w rozwoju.</w:t>
      </w:r>
    </w:p>
    <w:p w:rsidR="0045290E" w:rsidRPr="0045290E" w:rsidRDefault="0045290E" w:rsidP="0045290E">
      <w:pPr>
        <w:pStyle w:val="NormalnyWeb"/>
        <w:spacing w:before="0" w:beforeAutospacing="0" w:after="0" w:afterAutospacing="0" w:line="360" w:lineRule="auto"/>
        <w:ind w:left="720" w:hanging="360"/>
        <w:jc w:val="both"/>
      </w:pPr>
      <w:r w:rsidRPr="0045290E">
        <w:t>·     efektem uczenia się jest zmiana w uczuciach jednostki będąca rezultatem nabytego doświadczenia, doświadczenie jest budulcem, na podstawie którego dziecko tworzy schematy poznawcze i wykonawcze</w:t>
      </w:r>
    </w:p>
    <w:p w:rsidR="0045290E" w:rsidRPr="0045290E" w:rsidRDefault="0045290E" w:rsidP="0045290E">
      <w:pPr>
        <w:pStyle w:val="NormalnyWeb"/>
        <w:spacing w:before="0" w:beforeAutospacing="0" w:after="0" w:afterAutospacing="0" w:line="360" w:lineRule="auto"/>
        <w:ind w:left="720" w:hanging="360"/>
        <w:jc w:val="both"/>
      </w:pPr>
      <w:r w:rsidRPr="0045290E">
        <w:t>·      dla wspomagania rozwoju umysłowego nie jest obojętne jakie doświadczenia gromadzi dziecko i w jaki sposób są</w:t>
      </w:r>
      <w:r w:rsidRPr="0045290E">
        <w:rPr>
          <w:rStyle w:val="apple-converted-space"/>
        </w:rPr>
        <w:t> </w:t>
      </w:r>
      <w:r w:rsidRPr="0045290E">
        <w:t>one dopasowane do dziecięcych potrzeb rozwojowych</w:t>
      </w:r>
    </w:p>
    <w:p w:rsidR="0045290E" w:rsidRPr="0045290E" w:rsidRDefault="0045290E" w:rsidP="0045290E">
      <w:pPr>
        <w:pStyle w:val="NormalnyWeb"/>
        <w:spacing w:before="0" w:beforeAutospacing="0" w:after="0" w:afterAutospacing="0" w:line="360" w:lineRule="auto"/>
        <w:ind w:left="720" w:hanging="360"/>
        <w:jc w:val="both"/>
      </w:pPr>
      <w:r w:rsidRPr="0045290E">
        <w:t>·      zadaniem dorosłego jest pomagać dziecku przenosić sens zgromadzonych doświadczeń z planu zewnętrznego (działania na realnych obiektach) na plan wewnętrzny (czynności wykonywane w</w:t>
      </w:r>
      <w:r w:rsidRPr="0045290E">
        <w:rPr>
          <w:rStyle w:val="apple-converted-space"/>
        </w:rPr>
        <w:t> </w:t>
      </w:r>
      <w:r w:rsidRPr="0045290E">
        <w:t>umyśle) – dzięki temu można</w:t>
      </w:r>
      <w:r w:rsidRPr="0045290E">
        <w:rPr>
          <w:rStyle w:val="apple-converted-space"/>
        </w:rPr>
        <w:t> </w:t>
      </w:r>
      <w:r w:rsidRPr="0045290E">
        <w:t>przyśpieszyć</w:t>
      </w:r>
      <w:r w:rsidRPr="0045290E">
        <w:rPr>
          <w:rStyle w:val="apple-converted-space"/>
        </w:rPr>
        <w:t> </w:t>
      </w:r>
      <w:r w:rsidRPr="0045290E">
        <w:t>proces rozwojowy</w:t>
      </w:r>
    </w:p>
    <w:p w:rsidR="0045290E" w:rsidRPr="0045290E" w:rsidRDefault="0045290E" w:rsidP="0045290E">
      <w:pPr>
        <w:pStyle w:val="NormalnyWeb"/>
        <w:spacing w:before="0" w:beforeAutospacing="0" w:after="0" w:afterAutospacing="0" w:line="360" w:lineRule="auto"/>
        <w:ind w:left="720" w:hanging="360"/>
        <w:jc w:val="both"/>
      </w:pPr>
      <w:r w:rsidRPr="0045290E">
        <w:t>·     wczesne wspomaganie rozwoju musi</w:t>
      </w:r>
      <w:r w:rsidRPr="0045290E">
        <w:rPr>
          <w:rStyle w:val="apple-converted-space"/>
        </w:rPr>
        <w:t> </w:t>
      </w:r>
      <w:r w:rsidRPr="0045290E">
        <w:t>spełniać</w:t>
      </w:r>
      <w:r w:rsidRPr="0045290E">
        <w:rPr>
          <w:rStyle w:val="apple-converted-space"/>
        </w:rPr>
        <w:t> </w:t>
      </w:r>
      <w:r w:rsidRPr="0045290E">
        <w:t>4 warunki:</w:t>
      </w:r>
    </w:p>
    <w:p w:rsidR="0045290E" w:rsidRPr="0045290E" w:rsidRDefault="0045290E" w:rsidP="0045290E">
      <w:pPr>
        <w:pStyle w:val="NormalnyWeb"/>
        <w:spacing w:before="0" w:beforeAutospacing="0" w:after="0" w:afterAutospacing="0" w:line="360" w:lineRule="auto"/>
        <w:ind w:left="1440" w:hanging="360"/>
        <w:jc w:val="both"/>
      </w:pPr>
      <w:r w:rsidRPr="0045290E">
        <w:t>1.   „proces rozwojowy należy korzystnie</w:t>
      </w:r>
      <w:r w:rsidRPr="0045290E">
        <w:rPr>
          <w:rStyle w:val="apple-converted-space"/>
        </w:rPr>
        <w:t> </w:t>
      </w:r>
      <w:r w:rsidRPr="0045290E">
        <w:t>dostosować</w:t>
      </w:r>
      <w:r w:rsidRPr="0045290E">
        <w:rPr>
          <w:rStyle w:val="apple-converted-space"/>
        </w:rPr>
        <w:t> </w:t>
      </w:r>
      <w:r w:rsidRPr="0045290E">
        <w:t>do możliwości i indywidualnych potrzeb  dziecka</w:t>
      </w:r>
    </w:p>
    <w:p w:rsidR="0045290E" w:rsidRPr="0045290E" w:rsidRDefault="0045290E" w:rsidP="0045290E">
      <w:pPr>
        <w:pStyle w:val="NormalnyWeb"/>
        <w:spacing w:before="0" w:beforeAutospacing="0" w:after="0" w:afterAutospacing="0" w:line="360" w:lineRule="auto"/>
        <w:ind w:left="1440" w:hanging="360"/>
        <w:jc w:val="both"/>
      </w:pPr>
      <w:r w:rsidRPr="0045290E">
        <w:t>2.    procesem nauczania należy</w:t>
      </w:r>
      <w:r w:rsidRPr="0045290E">
        <w:rPr>
          <w:rStyle w:val="apple-converted-space"/>
        </w:rPr>
        <w:t> </w:t>
      </w:r>
      <w:r w:rsidRPr="0045290E">
        <w:t>objąć</w:t>
      </w:r>
      <w:r w:rsidRPr="0045290E">
        <w:rPr>
          <w:rStyle w:val="apple-converted-space"/>
        </w:rPr>
        <w:t> </w:t>
      </w:r>
      <w:r w:rsidRPr="0045290E">
        <w:t>możliwie najszerszy  zakres funkcjonowania umysłowego, nie można rozgraniczać intelektu od emocji, bowiem to właśnie emocje wyznaczają</w:t>
      </w:r>
      <w:r w:rsidRPr="0045290E">
        <w:rPr>
          <w:rStyle w:val="apple-converted-space"/>
        </w:rPr>
        <w:t xml:space="preserve">  </w:t>
      </w:r>
      <w:r w:rsidRPr="0045290E">
        <w:t>ramy czynności intelektualnych</w:t>
      </w:r>
    </w:p>
    <w:p w:rsidR="0045290E" w:rsidRPr="0045290E" w:rsidRDefault="0045290E" w:rsidP="0045290E">
      <w:pPr>
        <w:pStyle w:val="NormalnyWeb"/>
        <w:spacing w:before="0" w:beforeAutospacing="0" w:after="0" w:afterAutospacing="0" w:line="360" w:lineRule="auto"/>
        <w:ind w:left="1440" w:hanging="360"/>
        <w:jc w:val="both"/>
      </w:pPr>
      <w:r w:rsidRPr="0045290E">
        <w:t>3.   proces uczenia się mający wspomagać rozwój dziecka  musi być intensywny i dlatego wymaga wielkiego</w:t>
      </w:r>
      <w:r w:rsidRPr="0045290E">
        <w:rPr>
          <w:rStyle w:val="apple-converted-space"/>
        </w:rPr>
        <w:t> </w:t>
      </w:r>
      <w:r w:rsidRPr="0045290E">
        <w:t>wysiłku</w:t>
      </w:r>
      <w:r w:rsidRPr="0045290E">
        <w:rPr>
          <w:rStyle w:val="apple-converted-space"/>
        </w:rPr>
        <w:t> </w:t>
      </w:r>
      <w:r w:rsidRPr="0045290E">
        <w:t>ze strony dziecka; dorosły natomiast ma obowiązek wspierać dziecko w tej trudnej drodze dlatego istotne jest interioryzowanie (uwewnętrzniania) doświadczeń – wymaga to dobrych emocji, by proces uczenia się był przyjemny zarówno dla dziecka jak  i  dorosłego</w:t>
      </w:r>
    </w:p>
    <w:p w:rsidR="0045290E" w:rsidRPr="0045290E" w:rsidRDefault="0045290E" w:rsidP="0045290E">
      <w:pPr>
        <w:pStyle w:val="NormalnyWeb"/>
        <w:spacing w:before="0" w:beforeAutospacing="0" w:after="0" w:afterAutospacing="0" w:line="360" w:lineRule="auto"/>
        <w:ind w:left="1440" w:hanging="360"/>
        <w:jc w:val="both"/>
      </w:pPr>
      <w:r w:rsidRPr="0045290E">
        <w:t>4.   intensywne wspomaganie rozwoju nie jest możliwe, jeśli dorosły nie wierzy w możliwości dziecka i nie posiada tzw. osobowości</w:t>
      </w:r>
      <w:r w:rsidRPr="0045290E">
        <w:rPr>
          <w:rStyle w:val="apple-converted-space"/>
        </w:rPr>
        <w:t> </w:t>
      </w:r>
      <w:r w:rsidRPr="0045290E">
        <w:t>podnoszącej”</w:t>
      </w:r>
      <w:r w:rsidRPr="0045290E">
        <w:rPr>
          <w:rStyle w:val="Odwoanieprzypisudolnego"/>
        </w:rPr>
        <w:footnoteReference w:id="13"/>
      </w:r>
    </w:p>
    <w:p w:rsidR="0045290E" w:rsidRPr="0045290E" w:rsidRDefault="0045290E" w:rsidP="0045290E">
      <w:pPr>
        <w:pStyle w:val="NormalnyWeb"/>
        <w:spacing w:before="0" w:beforeAutospacing="0" w:after="0" w:afterAutospacing="0" w:line="360" w:lineRule="auto"/>
        <w:jc w:val="both"/>
      </w:pPr>
      <w:r w:rsidRPr="0045290E">
        <w:t> </w:t>
      </w:r>
    </w:p>
    <w:p w:rsidR="0045290E" w:rsidRPr="0045290E" w:rsidRDefault="0045290E" w:rsidP="004529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90E" w:rsidRPr="0045290E" w:rsidRDefault="0045290E" w:rsidP="004529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M. Kielar – Turska uważa, że wspomaganie jest  procesem intencjonalnych oddziaływań człowieka na człowieka, ma różne formy i prowadzi do potęgowania dobrostanu, powstrzymuje czynniki zagrażające dobrostanowi  lub przywraca utracony dobrostan jednostki, poprawia lub też usuwa nieprawidłowości co pozwala jednostce na samodzielne i adekwatne do jej możliwości rozwiązywanie problemów życiowych</w:t>
      </w:r>
      <w:r w:rsidRPr="004529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Pr="0045290E">
        <w:rPr>
          <w:rFonts w:ascii="Times New Roman" w:hAnsi="Times New Roman" w:cs="Times New Roman"/>
          <w:sz w:val="24"/>
          <w:szCs w:val="24"/>
        </w:rPr>
        <w:t xml:space="preserve">. Należą do nich takie  działania, jak: </w:t>
      </w:r>
    </w:p>
    <w:p w:rsidR="0045290E" w:rsidRPr="0045290E" w:rsidRDefault="0045290E" w:rsidP="004529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bCs/>
          <w:sz w:val="24"/>
          <w:szCs w:val="24"/>
        </w:rPr>
        <w:t>- profilaktyka–</w:t>
      </w:r>
      <w:r w:rsidRPr="0045290E">
        <w:rPr>
          <w:rFonts w:ascii="Times New Roman" w:hAnsi="Times New Roman" w:cs="Times New Roman"/>
          <w:sz w:val="24"/>
          <w:szCs w:val="24"/>
        </w:rPr>
        <w:t xml:space="preserve"> „czyli </w:t>
      </w:r>
      <w:r w:rsidRPr="0045290E">
        <w:rPr>
          <w:rStyle w:val="Teksttreci7"/>
          <w:sz w:val="24"/>
          <w:szCs w:val="24"/>
        </w:rPr>
        <w:t>ogół działań zapobiegających niepożądanym zjawiskom w rozwoju i zachowaniu się ludzi. W pedagogice — do zapobiega</w:t>
      </w:r>
      <w:r w:rsidRPr="0045290E">
        <w:rPr>
          <w:rStyle w:val="Teksttreci7"/>
          <w:sz w:val="24"/>
          <w:szCs w:val="24"/>
        </w:rPr>
        <w:softHyphen/>
        <w:t xml:space="preserve">nia powstawaniu u dzieci niepożądanych przyzwyczajeń i postaw, błędów w uczeniu się lub wad postawy </w:t>
      </w:r>
      <w:r w:rsidRPr="0045290E">
        <w:rPr>
          <w:rStyle w:val="TeksttreciOdstpy1pt"/>
          <w:sz w:val="24"/>
          <w:szCs w:val="24"/>
        </w:rPr>
        <w:t>ciała;</w:t>
      </w:r>
      <w:r w:rsidRPr="0045290E">
        <w:rPr>
          <w:rStyle w:val="Teksttreci7"/>
          <w:sz w:val="24"/>
          <w:szCs w:val="24"/>
        </w:rPr>
        <w:t xml:space="preserve"> w pewnym znaczeniu każde pożądane oddziaływanie pedagogiczne jest jednocześnie działaniem profilaktycznym, </w:t>
      </w:r>
      <w:r w:rsidRPr="0045290E">
        <w:rPr>
          <w:rStyle w:val="TeksttreciOdstpy1pt2"/>
          <w:sz w:val="24"/>
          <w:szCs w:val="24"/>
        </w:rPr>
        <w:t>wytwarzając</w:t>
      </w:r>
      <w:r w:rsidRPr="0045290E">
        <w:rPr>
          <w:rStyle w:val="Teksttreci7"/>
          <w:sz w:val="24"/>
          <w:szCs w:val="24"/>
        </w:rPr>
        <w:t xml:space="preserve"> bowiem jakieś wartościowe cechy, jednocześnie zapobiega pow</w:t>
      </w:r>
      <w:r w:rsidRPr="0045290E">
        <w:rPr>
          <w:rStyle w:val="Teksttreci7"/>
          <w:sz w:val="24"/>
          <w:szCs w:val="24"/>
        </w:rPr>
        <w:softHyphen/>
        <w:t>stawaniu cech niepożądanych lub ich utrwaleniu”</w:t>
      </w:r>
      <w:r w:rsidRPr="0045290E">
        <w:rPr>
          <w:rStyle w:val="Odwoanieprzypisudolnego"/>
          <w:rFonts w:ascii="Times New Roman" w:hAnsi="Times New Roman" w:cs="Times New Roman"/>
          <w:bCs/>
          <w:sz w:val="24"/>
          <w:szCs w:val="24"/>
        </w:rPr>
        <w:t xml:space="preserve"> </w:t>
      </w:r>
      <w:r w:rsidRPr="0045290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5"/>
      </w:r>
      <w:r w:rsidRPr="0045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90E" w:rsidRPr="0045290E" w:rsidRDefault="0045290E" w:rsidP="0045290E">
      <w:pPr>
        <w:pStyle w:val="NormalnyWeb"/>
        <w:spacing w:before="0" w:beforeAutospacing="0" w:afterAutospacing="0" w:line="360" w:lineRule="auto"/>
        <w:ind w:firstLine="708"/>
        <w:jc w:val="both"/>
      </w:pPr>
      <w:r w:rsidRPr="0045290E">
        <w:rPr>
          <w:bCs/>
        </w:rPr>
        <w:t>- psychoterapia-</w:t>
      </w:r>
      <w:r w:rsidRPr="0045290E">
        <w:rPr>
          <w:b/>
          <w:bCs/>
        </w:rPr>
        <w:t xml:space="preserve"> „</w:t>
      </w:r>
      <w:r w:rsidRPr="0045290E">
        <w:t>metoda leczenia polegająca na zastosowaniu odpowiednio zaprogramowanych oddziaływań psychologicznych; wykorzystywana głównie w leczeniu nerwic, zaburzeń osobowościowych i psychosomatycznych”</w:t>
      </w:r>
      <w:r w:rsidRPr="0045290E">
        <w:rPr>
          <w:rStyle w:val="Odwoanieprzypisudolnego"/>
          <w:bCs/>
        </w:rPr>
        <w:t xml:space="preserve"> </w:t>
      </w:r>
      <w:r w:rsidRPr="0045290E">
        <w:rPr>
          <w:rStyle w:val="Odwoanieprzypisudolnego"/>
          <w:bCs/>
        </w:rPr>
        <w:footnoteReference w:id="16"/>
      </w:r>
      <w:r w:rsidRPr="0045290E">
        <w:t>;</w:t>
      </w:r>
    </w:p>
    <w:p w:rsidR="0045290E" w:rsidRPr="0045290E" w:rsidRDefault="0045290E" w:rsidP="004529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bCs/>
          <w:sz w:val="24"/>
          <w:szCs w:val="24"/>
        </w:rPr>
        <w:t>- psychokorekcja -</w:t>
      </w:r>
      <w:r w:rsidRPr="0045290E">
        <w:rPr>
          <w:rFonts w:ascii="Times New Roman" w:hAnsi="Times New Roman" w:cs="Times New Roman"/>
          <w:sz w:val="24"/>
          <w:szCs w:val="24"/>
        </w:rPr>
        <w:t xml:space="preserve"> „to proces usuwania lub neutralizowania zakłóceń i zaburzeń psychicznych zarówno w drodze postępowania wychowawczo-terapeutycznego, jak i psychoterapeutycznego”</w:t>
      </w:r>
      <w:r w:rsidRPr="0045290E">
        <w:rPr>
          <w:rStyle w:val="Odwoanieprzypisudolnego"/>
          <w:rFonts w:ascii="Times New Roman" w:hAnsi="Times New Roman" w:cs="Times New Roman"/>
          <w:bCs/>
          <w:sz w:val="24"/>
          <w:szCs w:val="24"/>
        </w:rPr>
        <w:t xml:space="preserve"> </w:t>
      </w:r>
      <w:r w:rsidRPr="0045290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7"/>
      </w:r>
      <w:r w:rsidRPr="0045290E">
        <w:rPr>
          <w:rFonts w:ascii="Times New Roman" w:hAnsi="Times New Roman" w:cs="Times New Roman"/>
          <w:sz w:val="24"/>
          <w:szCs w:val="24"/>
        </w:rPr>
        <w:t>;</w:t>
      </w:r>
    </w:p>
    <w:p w:rsidR="0045290E" w:rsidRPr="0045290E" w:rsidRDefault="0045290E" w:rsidP="004529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bCs/>
          <w:sz w:val="24"/>
          <w:szCs w:val="24"/>
        </w:rPr>
        <w:t>- reedukacja–</w:t>
      </w:r>
      <w:r w:rsidRPr="0045290E">
        <w:rPr>
          <w:rFonts w:ascii="Times New Roman" w:hAnsi="Times New Roman" w:cs="Times New Roman"/>
          <w:sz w:val="24"/>
          <w:szCs w:val="24"/>
        </w:rPr>
        <w:t xml:space="preserve"> „1) To ćwiczenia mające na celu przywrócenie sprawności fizycznej chorym i rekonwalescentom, 2) Ponowna edukacja osoby, która z jakichś powodów utraciła posiadane uprzednio umiejętności czy wiadomości”</w:t>
      </w:r>
      <w:r w:rsidRPr="0045290E">
        <w:rPr>
          <w:rStyle w:val="Odwoanieprzypisudolnego"/>
          <w:rFonts w:ascii="Times New Roman" w:hAnsi="Times New Roman" w:cs="Times New Roman"/>
          <w:bCs/>
          <w:sz w:val="24"/>
          <w:szCs w:val="24"/>
        </w:rPr>
        <w:t xml:space="preserve"> </w:t>
      </w:r>
      <w:r w:rsidRPr="0045290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8"/>
      </w:r>
      <w:r w:rsidRPr="0045290E">
        <w:rPr>
          <w:rFonts w:ascii="Times New Roman" w:hAnsi="Times New Roman" w:cs="Times New Roman"/>
          <w:bCs/>
          <w:sz w:val="24"/>
          <w:szCs w:val="24"/>
        </w:rPr>
        <w:t>;</w:t>
      </w:r>
    </w:p>
    <w:p w:rsidR="0045290E" w:rsidRPr="0045290E" w:rsidRDefault="0045290E" w:rsidP="004529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bCs/>
          <w:sz w:val="24"/>
          <w:szCs w:val="24"/>
        </w:rPr>
        <w:t>- rehabilitacja -</w:t>
      </w:r>
      <w:r w:rsidRPr="0045290E">
        <w:rPr>
          <w:rFonts w:ascii="Times New Roman" w:hAnsi="Times New Roman" w:cs="Times New Roman"/>
          <w:sz w:val="24"/>
          <w:szCs w:val="24"/>
        </w:rPr>
        <w:t xml:space="preserve"> pomoc w rozwiązywaniu problemów życiowych osób niepełnosprawnych; pomoc pokonywaniu barier wytworzonych przez społeczne warunki życia, pomoc w określeniu nowych, bardziej realistycznych wartości oczekiwanych, pomoc w odtwarzaniu utraconych wartości sensorycznych, psychomotorycznych, umysłowych (np. </w:t>
      </w:r>
      <w:r w:rsidRPr="0045290E">
        <w:rPr>
          <w:rFonts w:ascii="Times New Roman" w:hAnsi="Times New Roman" w:cs="Times New Roman"/>
          <w:sz w:val="24"/>
          <w:szCs w:val="24"/>
        </w:rPr>
        <w:lastRenderedPageBreak/>
        <w:t>nauka porozumiewania się osób z afazją), przygotowywanie do życia zintegrowanego, motywowanie do stylu życia umożliwiającego samodzielność</w:t>
      </w:r>
      <w:r w:rsidRPr="0045290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9"/>
      </w:r>
      <w:r w:rsidRPr="004529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290E" w:rsidRPr="0045290E" w:rsidRDefault="0045290E" w:rsidP="004529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bCs/>
          <w:sz w:val="24"/>
          <w:szCs w:val="24"/>
        </w:rPr>
        <w:t>- rewalidacja -</w:t>
      </w:r>
      <w:r w:rsidRPr="0045290E">
        <w:rPr>
          <w:rFonts w:ascii="Times New Roman" w:hAnsi="Times New Roman" w:cs="Times New Roman"/>
          <w:sz w:val="24"/>
          <w:szCs w:val="24"/>
        </w:rPr>
        <w:t xml:space="preserve"> termin bliskoznaczny do rehabilitacji. Odnosi się do przywracania sił osobom osłabionym poważną chorobą lub urazami. Ogół działań umożliwiających tym osobom przywracanie możliwości normalnego życia</w:t>
      </w:r>
      <w:r w:rsidRPr="0045290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0"/>
      </w:r>
      <w:r w:rsidRPr="004529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290E" w:rsidRPr="0045290E" w:rsidRDefault="0045290E" w:rsidP="0045290E">
      <w:pPr>
        <w:pStyle w:val="NormalnyWeb"/>
        <w:spacing w:before="96" w:beforeAutospacing="0" w:after="120" w:afterAutospacing="0" w:line="360" w:lineRule="auto"/>
        <w:ind w:firstLine="708"/>
        <w:jc w:val="both"/>
      </w:pPr>
      <w:r w:rsidRPr="0045290E">
        <w:rPr>
          <w:bCs/>
        </w:rPr>
        <w:t>- socjoterapia -</w:t>
      </w:r>
      <w:r w:rsidRPr="0045290E">
        <w:t xml:space="preserve"> „metoda leczenia</w:t>
      </w:r>
      <w:r w:rsidRPr="0045290E">
        <w:rPr>
          <w:rStyle w:val="apple-converted-space"/>
        </w:rPr>
        <w:t> </w:t>
      </w:r>
      <w:hyperlink r:id="rId8" w:tooltip="Zaburzenia psychiczne" w:history="1">
        <w:r w:rsidRPr="0045290E">
          <w:rPr>
            <w:rStyle w:val="Hipercze"/>
            <w:color w:val="auto"/>
            <w:u w:val="none"/>
          </w:rPr>
          <w:t>zaburzeń psychicznych</w:t>
        </w:r>
      </w:hyperlink>
      <w:r w:rsidRPr="0045290E">
        <w:rPr>
          <w:rStyle w:val="apple-converted-space"/>
        </w:rPr>
        <w:t> </w:t>
      </w:r>
      <w:r w:rsidRPr="0045290E">
        <w:t>polegająca na wykorzystywaniu oddziaływań natury</w:t>
      </w:r>
      <w:r w:rsidRPr="0045290E">
        <w:rPr>
          <w:rStyle w:val="apple-converted-space"/>
        </w:rPr>
        <w:t> </w:t>
      </w:r>
      <w:hyperlink r:id="rId9" w:tooltip="Społeczeństwo" w:history="1">
        <w:r w:rsidRPr="0045290E">
          <w:rPr>
            <w:rStyle w:val="Hipercze"/>
            <w:color w:val="auto"/>
            <w:u w:val="none"/>
          </w:rPr>
          <w:t>społecznej</w:t>
        </w:r>
      </w:hyperlink>
      <w:r w:rsidRPr="0045290E">
        <w:rPr>
          <w:rStyle w:val="Odwoanieprzypisudolnego"/>
          <w:bCs/>
        </w:rPr>
        <w:footnoteReference w:id="21"/>
      </w:r>
      <w:r w:rsidRPr="0045290E">
        <w:t>.</w:t>
      </w:r>
    </w:p>
    <w:p w:rsidR="0045290E" w:rsidRPr="0045290E" w:rsidRDefault="0045290E" w:rsidP="0045290E">
      <w:pPr>
        <w:pStyle w:val="NormalnyWeb"/>
        <w:spacing w:before="96" w:beforeAutospacing="0" w:after="120" w:afterAutospacing="0" w:line="360" w:lineRule="auto"/>
        <w:ind w:firstLine="708"/>
        <w:jc w:val="both"/>
      </w:pPr>
      <w:r w:rsidRPr="0045290E">
        <w:t xml:space="preserve">Celem socjoterapii może być sam chory (np. jego nieumiejętność współdziałania z otoczeniem) lub układy społeczne, które go otaczają (np. rodzina, społeczność lokalna), jeżeli przez swą </w:t>
      </w:r>
      <w:hyperlink r:id="rId10" w:tooltip="Dysfunkcja" w:history="1">
        <w:r w:rsidRPr="0045290E">
          <w:rPr>
            <w:rStyle w:val="Hipercze"/>
            <w:color w:val="auto"/>
            <w:u w:val="none"/>
          </w:rPr>
          <w:t>dysfunkcjonalność</w:t>
        </w:r>
      </w:hyperlink>
      <w:r w:rsidRPr="0045290E">
        <w:rPr>
          <w:rStyle w:val="apple-converted-space"/>
        </w:rPr>
        <w:t> </w:t>
      </w:r>
      <w:r w:rsidRPr="0045290E">
        <w:t>wyzwalają, potęgują lub utrwalają objawy choroby.</w:t>
      </w:r>
    </w:p>
    <w:p w:rsidR="0045290E" w:rsidRPr="0045290E" w:rsidRDefault="0045290E" w:rsidP="0045290E">
      <w:pPr>
        <w:pStyle w:val="NormalnyWeb"/>
        <w:spacing w:before="96" w:beforeAutospacing="0" w:after="120" w:afterAutospacing="0" w:line="360" w:lineRule="auto"/>
        <w:jc w:val="both"/>
      </w:pPr>
      <w:r w:rsidRPr="0045290E">
        <w:t>Udział terapii społecznej w planie leczenia może być różny</w:t>
      </w:r>
      <w:r w:rsidRPr="0045290E">
        <w:rPr>
          <w:rStyle w:val="Odwoanieprzypisudolnego"/>
        </w:rPr>
        <w:footnoteReference w:id="22"/>
      </w:r>
      <w:r w:rsidRPr="0045290E">
        <w:t>:</w:t>
      </w:r>
    </w:p>
    <w:p w:rsidR="0045290E" w:rsidRPr="0045290E" w:rsidRDefault="0045290E" w:rsidP="0045290E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czasem stara się ona</w:t>
      </w:r>
      <w:r w:rsidRPr="004529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5290E">
        <w:rPr>
          <w:rFonts w:ascii="Times New Roman" w:hAnsi="Times New Roman" w:cs="Times New Roman"/>
          <w:sz w:val="24"/>
          <w:szCs w:val="24"/>
        </w:rPr>
        <w:t>poszerzyć dostępny choremu zakres umiejętności społecznych</w:t>
      </w:r>
      <w:r w:rsidRPr="004529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5290E">
        <w:rPr>
          <w:rFonts w:ascii="Times New Roman" w:hAnsi="Times New Roman" w:cs="Times New Roman"/>
          <w:sz w:val="24"/>
          <w:szCs w:val="24"/>
        </w:rPr>
        <w:t>(trening umiejętności społecznych,</w:t>
      </w:r>
      <w:r w:rsidRPr="004529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Terapia zajęciowa" w:history="1">
        <w:r w:rsidRPr="0045290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terapia zajęciowa</w:t>
        </w:r>
      </w:hyperlink>
      <w:r w:rsidRPr="0045290E">
        <w:rPr>
          <w:rFonts w:ascii="Times New Roman" w:hAnsi="Times New Roman" w:cs="Times New Roman"/>
          <w:sz w:val="24"/>
          <w:szCs w:val="24"/>
        </w:rPr>
        <w:t>, świetlice socjoterapeutyczne,</w:t>
      </w:r>
      <w:r w:rsidRPr="004529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tooltip="Terapia pracą" w:history="1">
        <w:r w:rsidRPr="0045290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terapia pracą</w:t>
        </w:r>
      </w:hyperlink>
      <w:r w:rsidRPr="0045290E">
        <w:rPr>
          <w:rFonts w:ascii="Times New Roman" w:hAnsi="Times New Roman" w:cs="Times New Roman"/>
          <w:sz w:val="24"/>
          <w:szCs w:val="24"/>
        </w:rPr>
        <w:t>);</w:t>
      </w:r>
    </w:p>
    <w:p w:rsidR="0045290E" w:rsidRPr="0045290E" w:rsidRDefault="0045290E" w:rsidP="0045290E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czasem</w:t>
      </w:r>
      <w:r w:rsidRPr="004529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5290E">
        <w:rPr>
          <w:rFonts w:ascii="Times New Roman" w:hAnsi="Times New Roman" w:cs="Times New Roman"/>
          <w:sz w:val="24"/>
          <w:szCs w:val="24"/>
        </w:rPr>
        <w:t>modyfikować otaczające chorego układy</w:t>
      </w:r>
      <w:r w:rsidRPr="004529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5290E">
        <w:rPr>
          <w:rFonts w:ascii="Times New Roman" w:hAnsi="Times New Roman" w:cs="Times New Roman"/>
          <w:sz w:val="24"/>
          <w:szCs w:val="24"/>
        </w:rPr>
        <w:t>(praca z rodziną);</w:t>
      </w:r>
    </w:p>
    <w:p w:rsidR="0045290E" w:rsidRPr="0045290E" w:rsidRDefault="0045290E" w:rsidP="0045290E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albo też</w:t>
      </w:r>
      <w:r w:rsidRPr="004529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5290E">
        <w:rPr>
          <w:rFonts w:ascii="Times New Roman" w:hAnsi="Times New Roman" w:cs="Times New Roman"/>
          <w:sz w:val="24"/>
          <w:szCs w:val="24"/>
        </w:rPr>
        <w:t>czasowo lub trwale zastępować utrwalone nieprawidłowe układy</w:t>
      </w:r>
      <w:r w:rsidRPr="004529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5290E">
        <w:rPr>
          <w:rFonts w:ascii="Times New Roman" w:hAnsi="Times New Roman" w:cs="Times New Roman"/>
          <w:sz w:val="24"/>
          <w:szCs w:val="24"/>
        </w:rPr>
        <w:t>(stowarzyszenia i kluby pacjentów, opieka rodzinna)”</w:t>
      </w:r>
    </w:p>
    <w:p w:rsidR="0045290E" w:rsidRPr="0045290E" w:rsidRDefault="0045290E" w:rsidP="0045290E">
      <w:pPr>
        <w:spacing w:line="36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bCs/>
          <w:sz w:val="24"/>
          <w:szCs w:val="24"/>
        </w:rPr>
        <w:t>- wychowanie-</w:t>
      </w:r>
      <w:r w:rsidRPr="0045290E">
        <w:rPr>
          <w:rStyle w:val="Teksttreci17pt10"/>
          <w:sz w:val="24"/>
          <w:szCs w:val="24"/>
        </w:rPr>
        <w:t xml:space="preserve"> „to świadomie organizowana działalność społeczna, której celem jest wywoływanie zamierzonych zmian w osobowości człowieka. Zmiany te obejmują zarówno stronę </w:t>
      </w:r>
      <w:r w:rsidRPr="0045290E">
        <w:rPr>
          <w:rStyle w:val="Teksttreci17pt8"/>
          <w:sz w:val="24"/>
          <w:szCs w:val="24"/>
        </w:rPr>
        <w:t>poznawczo-instrumentalną,</w:t>
      </w:r>
      <w:r w:rsidRPr="0045290E">
        <w:rPr>
          <w:rStyle w:val="Teksttreci17pt10"/>
          <w:sz w:val="24"/>
          <w:szCs w:val="24"/>
        </w:rPr>
        <w:t xml:space="preserve"> związaną z po</w:t>
      </w:r>
      <w:r w:rsidRPr="0045290E">
        <w:rPr>
          <w:rStyle w:val="Teksttreci17pt10"/>
          <w:sz w:val="24"/>
          <w:szCs w:val="24"/>
        </w:rPr>
        <w:softHyphen/>
        <w:t xml:space="preserve">znaniem rzeczywistości i umiejętnością oddziaływania na nią, jak i stronę </w:t>
      </w:r>
      <w:r w:rsidRPr="0045290E">
        <w:rPr>
          <w:rStyle w:val="Teksttreci17pt8"/>
          <w:sz w:val="24"/>
          <w:szCs w:val="24"/>
        </w:rPr>
        <w:t>aksjologiczną,</w:t>
      </w:r>
      <w:r w:rsidRPr="0045290E">
        <w:rPr>
          <w:rStyle w:val="Teksttreci17pt10"/>
          <w:sz w:val="24"/>
          <w:szCs w:val="24"/>
        </w:rPr>
        <w:t xml:space="preserve"> która polega na kształtowaniu stosunku człowieka do świata i ludzi, jego przekonań i postaw, układu wartości i celu życia. Proces i wyniki wychowania kształtują się pod </w:t>
      </w:r>
      <w:r w:rsidRPr="0045290E">
        <w:rPr>
          <w:rStyle w:val="Teksttreci17pt8"/>
          <w:sz w:val="24"/>
          <w:szCs w:val="24"/>
        </w:rPr>
        <w:t>wpływem:</w:t>
      </w:r>
      <w:r w:rsidRPr="0045290E">
        <w:rPr>
          <w:rStyle w:val="Teksttreci17pt10"/>
          <w:sz w:val="24"/>
          <w:szCs w:val="24"/>
        </w:rPr>
        <w:t xml:space="preserve"> 1) świadomego i celowego oddziaływania od</w:t>
      </w:r>
      <w:r w:rsidRPr="0045290E">
        <w:rPr>
          <w:rStyle w:val="Teksttreci17pt10"/>
          <w:sz w:val="24"/>
          <w:szCs w:val="24"/>
        </w:rPr>
        <w:softHyphen/>
        <w:t>powiedzialnych za wychowanie osób i instytucji (m.in. rodziców, nauczycieli, rodziny, szkoły, organizacji społeczno-politycznych i kulturalnych); 2) systemu wychowania rów</w:t>
      </w:r>
      <w:r w:rsidRPr="0045290E">
        <w:rPr>
          <w:rStyle w:val="Teksttreci17pt10"/>
          <w:sz w:val="24"/>
          <w:szCs w:val="24"/>
        </w:rPr>
        <w:softHyphen/>
      </w:r>
      <w:r w:rsidRPr="0045290E">
        <w:rPr>
          <w:rStyle w:val="Teksttreci17pt10"/>
          <w:sz w:val="24"/>
          <w:szCs w:val="24"/>
        </w:rPr>
        <w:lastRenderedPageBreak/>
        <w:t>noległego, a zwłaszcza odpowiednio zorganizowanej działalności środków masowego oddziaływania; 3) wysiłków jednostki nad kształtowaniem własnej osobowości”</w:t>
      </w:r>
      <w:r w:rsidRPr="0045290E">
        <w:rPr>
          <w:rStyle w:val="Odwoanieprzypisudolnego"/>
          <w:rFonts w:ascii="Times New Roman" w:hAnsi="Times New Roman" w:cs="Times New Roman"/>
          <w:bCs/>
          <w:sz w:val="24"/>
          <w:szCs w:val="24"/>
        </w:rPr>
        <w:t xml:space="preserve"> </w:t>
      </w:r>
      <w:r w:rsidRPr="0045290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3"/>
      </w:r>
      <w:r w:rsidRPr="0045290E">
        <w:rPr>
          <w:rStyle w:val="Teksttreci17pt10"/>
          <w:sz w:val="24"/>
          <w:szCs w:val="24"/>
        </w:rPr>
        <w:t>.</w:t>
      </w:r>
      <w:r w:rsidRPr="0045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90E" w:rsidRPr="0045290E" w:rsidRDefault="0045290E" w:rsidP="004529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Samo zaś wspomaganie ujmuje jako „wzmacnianie tego, co już występuje i co uznajemy za dobre, a także poszukiwanie nowych możliwości i włączanie w skład już istniejących</w:t>
      </w:r>
      <w:r w:rsidRPr="004529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4"/>
      </w:r>
      <w:r w:rsidRPr="0045290E">
        <w:rPr>
          <w:rFonts w:ascii="Times New Roman" w:hAnsi="Times New Roman" w:cs="Times New Roman"/>
          <w:sz w:val="24"/>
          <w:szCs w:val="24"/>
        </w:rPr>
        <w:t xml:space="preserve">”. Jest to tak zwane rozumienie szerokie wczesnego wspomagania rozwoju. </w:t>
      </w:r>
    </w:p>
    <w:p w:rsidR="0045290E" w:rsidRPr="0045290E" w:rsidRDefault="0045290E" w:rsidP="00452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ab/>
      </w:r>
      <w:r w:rsidRPr="0045290E">
        <w:rPr>
          <w:rFonts w:ascii="Times New Roman" w:hAnsi="Times New Roman" w:cs="Times New Roman"/>
          <w:i/>
          <w:iCs/>
          <w:sz w:val="24"/>
          <w:szCs w:val="24"/>
        </w:rPr>
        <w:t>Barbara Kaja przedstawiła dwa bardzo ciekawe modele wspomagania rozwoju</w:t>
      </w:r>
      <w:r w:rsidRPr="0045290E">
        <w:rPr>
          <w:rFonts w:ascii="Times New Roman" w:hAnsi="Times New Roman" w:cs="Times New Roman"/>
          <w:sz w:val="24"/>
          <w:szCs w:val="24"/>
        </w:rPr>
        <w:t>:</w:t>
      </w:r>
    </w:p>
    <w:p w:rsidR="0045290E" w:rsidRPr="0045290E" w:rsidRDefault="0045290E" w:rsidP="0045290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90E">
        <w:rPr>
          <w:rFonts w:ascii="Times New Roman" w:hAnsi="Times New Roman" w:cs="Times New Roman"/>
          <w:bCs/>
          <w:sz w:val="24"/>
          <w:szCs w:val="24"/>
        </w:rPr>
        <w:t>I. Model wspomagania rozwoju przez doświadczenie</w:t>
      </w:r>
      <w:r w:rsidRPr="0045290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5"/>
      </w:r>
      <w:r w:rsidRPr="0045290E">
        <w:rPr>
          <w:rFonts w:ascii="Times New Roman" w:hAnsi="Times New Roman" w:cs="Times New Roman"/>
          <w:bCs/>
          <w:sz w:val="24"/>
          <w:szCs w:val="24"/>
        </w:rPr>
        <w:t>.</w:t>
      </w:r>
    </w:p>
    <w:p w:rsidR="0045290E" w:rsidRPr="0045290E" w:rsidRDefault="0045290E" w:rsidP="0045290E">
      <w:pPr>
        <w:pStyle w:val="Teksttreci1"/>
        <w:numPr>
          <w:ilvl w:val="0"/>
          <w:numId w:val="3"/>
        </w:numPr>
        <w:shd w:val="clear" w:color="auto" w:fill="auto"/>
        <w:tabs>
          <w:tab w:val="left" w:pos="300"/>
        </w:tabs>
        <w:spacing w:line="360" w:lineRule="auto"/>
        <w:ind w:left="100" w:right="40" w:firstLine="0"/>
        <w:jc w:val="both"/>
        <w:rPr>
          <w:rFonts w:ascii="Times New Roman" w:hAnsi="Times New Roman"/>
          <w:sz w:val="24"/>
          <w:szCs w:val="24"/>
        </w:rPr>
      </w:pPr>
      <w:r w:rsidRPr="0045290E">
        <w:rPr>
          <w:rStyle w:val="Teksttreci3"/>
          <w:sz w:val="24"/>
          <w:szCs w:val="24"/>
        </w:rPr>
        <w:t xml:space="preserve">osobę wspomaganą nie traktuje się </w:t>
      </w:r>
      <w:r w:rsidRPr="0045290E">
        <w:rPr>
          <w:rStyle w:val="TeksttreciPogrubienie1"/>
          <w:sz w:val="24"/>
          <w:szCs w:val="24"/>
        </w:rPr>
        <w:t xml:space="preserve">a </w:t>
      </w:r>
      <w:r w:rsidRPr="0045290E">
        <w:rPr>
          <w:rStyle w:val="Pogrubienie"/>
          <w:i/>
          <w:iCs/>
          <w:sz w:val="24"/>
          <w:szCs w:val="24"/>
        </w:rPr>
        <w:t>priori</w:t>
      </w:r>
      <w:r w:rsidRPr="0045290E">
        <w:rPr>
          <w:rStyle w:val="Teksttreci2"/>
          <w:sz w:val="24"/>
          <w:szCs w:val="24"/>
        </w:rPr>
        <w:t xml:space="preserve"> </w:t>
      </w:r>
      <w:r w:rsidRPr="0045290E">
        <w:rPr>
          <w:rStyle w:val="Teksttreci3"/>
          <w:sz w:val="24"/>
          <w:szCs w:val="24"/>
        </w:rPr>
        <w:t>jako mniej kompetentną a stosowane metody dostosowane są do jej możliwości i potrzeb,</w:t>
      </w:r>
    </w:p>
    <w:p w:rsidR="0045290E" w:rsidRPr="0045290E" w:rsidRDefault="0045290E" w:rsidP="0045290E">
      <w:pPr>
        <w:pStyle w:val="Teksttreci1"/>
        <w:numPr>
          <w:ilvl w:val="0"/>
          <w:numId w:val="3"/>
        </w:numPr>
        <w:shd w:val="clear" w:color="auto" w:fill="auto"/>
        <w:tabs>
          <w:tab w:val="left" w:pos="288"/>
        </w:tabs>
        <w:spacing w:line="360" w:lineRule="auto"/>
        <w:ind w:left="100" w:right="40" w:firstLine="0"/>
        <w:jc w:val="both"/>
        <w:rPr>
          <w:rFonts w:ascii="Times New Roman" w:hAnsi="Times New Roman"/>
          <w:sz w:val="24"/>
          <w:szCs w:val="24"/>
        </w:rPr>
      </w:pPr>
      <w:r w:rsidRPr="0045290E">
        <w:rPr>
          <w:rStyle w:val="Teksttreci3"/>
          <w:sz w:val="24"/>
          <w:szCs w:val="24"/>
        </w:rPr>
        <w:t>preferuje się dyskurs jako element spotkania, a unika się numeryczne</w:t>
      </w:r>
      <w:r w:rsidRPr="0045290E">
        <w:rPr>
          <w:rStyle w:val="Teksttreci3"/>
          <w:sz w:val="24"/>
          <w:szCs w:val="24"/>
        </w:rPr>
        <w:softHyphen/>
        <w:t>go pouczania,</w:t>
      </w:r>
    </w:p>
    <w:p w:rsidR="0045290E" w:rsidRPr="0045290E" w:rsidRDefault="0045290E" w:rsidP="0045290E">
      <w:pPr>
        <w:pStyle w:val="Teksttreci1"/>
        <w:numPr>
          <w:ilvl w:val="0"/>
          <w:numId w:val="3"/>
        </w:numPr>
        <w:shd w:val="clear" w:color="auto" w:fill="auto"/>
        <w:tabs>
          <w:tab w:val="left" w:pos="296"/>
        </w:tabs>
        <w:spacing w:line="360" w:lineRule="auto"/>
        <w:ind w:left="100" w:right="40" w:firstLine="0"/>
        <w:jc w:val="both"/>
        <w:rPr>
          <w:rFonts w:ascii="Times New Roman" w:hAnsi="Times New Roman"/>
          <w:sz w:val="24"/>
          <w:szCs w:val="24"/>
        </w:rPr>
      </w:pPr>
      <w:r w:rsidRPr="0045290E">
        <w:rPr>
          <w:rStyle w:val="Teksttreci3"/>
          <w:sz w:val="24"/>
          <w:szCs w:val="24"/>
        </w:rPr>
        <w:t>zakłada się otwartość na modyfikacje programu wspomagania za</w:t>
      </w:r>
      <w:r w:rsidRPr="0045290E">
        <w:rPr>
          <w:rStyle w:val="Teksttreci3"/>
          <w:sz w:val="24"/>
          <w:szCs w:val="24"/>
        </w:rPr>
        <w:softHyphen/>
        <w:t>leżnie od sposobu, w jaki osoba ta przyjmuje lub odrzuca propono</w:t>
      </w:r>
      <w:r w:rsidRPr="0045290E">
        <w:rPr>
          <w:rStyle w:val="Teksttreci3"/>
          <w:sz w:val="24"/>
          <w:szCs w:val="24"/>
        </w:rPr>
        <w:softHyphen/>
        <w:t>wane jej metody wywierania wpływu,</w:t>
      </w:r>
    </w:p>
    <w:p w:rsidR="0045290E" w:rsidRPr="0045290E" w:rsidRDefault="0045290E" w:rsidP="0045290E">
      <w:pPr>
        <w:pStyle w:val="Teksttreci1"/>
        <w:numPr>
          <w:ilvl w:val="0"/>
          <w:numId w:val="3"/>
        </w:numPr>
        <w:shd w:val="clear" w:color="auto" w:fill="auto"/>
        <w:tabs>
          <w:tab w:val="left" w:pos="292"/>
        </w:tabs>
        <w:spacing w:line="360" w:lineRule="auto"/>
        <w:ind w:left="100" w:right="40" w:firstLine="0"/>
        <w:jc w:val="both"/>
        <w:rPr>
          <w:rFonts w:ascii="Times New Roman" w:hAnsi="Times New Roman"/>
          <w:sz w:val="24"/>
          <w:szCs w:val="24"/>
        </w:rPr>
      </w:pPr>
      <w:r w:rsidRPr="0045290E">
        <w:rPr>
          <w:rStyle w:val="Teksttreci3"/>
          <w:sz w:val="24"/>
          <w:szCs w:val="24"/>
        </w:rPr>
        <w:t>proces wspomagania obejmuje także sprawności i umiejętności, o ile nie odbywa się on wbrew woli wspomaganego lub zgodny jest z zasa</w:t>
      </w:r>
      <w:r w:rsidRPr="0045290E">
        <w:rPr>
          <w:rStyle w:val="Teksttreci3"/>
          <w:sz w:val="24"/>
          <w:szCs w:val="24"/>
        </w:rPr>
        <w:softHyphen/>
        <w:t>dą paternalizmu upoważnionego,</w:t>
      </w:r>
    </w:p>
    <w:p w:rsidR="0045290E" w:rsidRPr="0045290E" w:rsidRDefault="0045290E" w:rsidP="0045290E">
      <w:pPr>
        <w:pStyle w:val="Teksttreci1"/>
        <w:numPr>
          <w:ilvl w:val="0"/>
          <w:numId w:val="3"/>
        </w:numPr>
        <w:shd w:val="clear" w:color="auto" w:fill="auto"/>
        <w:tabs>
          <w:tab w:val="left" w:pos="292"/>
        </w:tabs>
        <w:spacing w:line="360" w:lineRule="auto"/>
        <w:ind w:left="100" w:right="40" w:firstLine="0"/>
        <w:jc w:val="both"/>
        <w:rPr>
          <w:rFonts w:ascii="Times New Roman" w:hAnsi="Times New Roman"/>
          <w:sz w:val="24"/>
          <w:szCs w:val="24"/>
        </w:rPr>
      </w:pPr>
      <w:r w:rsidRPr="0045290E">
        <w:rPr>
          <w:rStyle w:val="Teksttreci3"/>
          <w:sz w:val="24"/>
          <w:szCs w:val="24"/>
        </w:rPr>
        <w:t>w procesie stymulacji czy terapii zaburzeń rozwoju obiektem wspo</w:t>
      </w:r>
      <w:r w:rsidRPr="0045290E">
        <w:rPr>
          <w:rStyle w:val="Teksttreci3"/>
          <w:sz w:val="24"/>
          <w:szCs w:val="24"/>
        </w:rPr>
        <w:softHyphen/>
        <w:t>magania jest osoba (dziecko, jego Ja), a nie wyizolowany fragment jej funkcjonowania,</w:t>
      </w:r>
    </w:p>
    <w:p w:rsidR="0045290E" w:rsidRPr="0045290E" w:rsidRDefault="0045290E" w:rsidP="0045290E">
      <w:pPr>
        <w:pStyle w:val="Teksttreci1"/>
        <w:numPr>
          <w:ilvl w:val="0"/>
          <w:numId w:val="3"/>
        </w:numPr>
        <w:shd w:val="clear" w:color="auto" w:fill="auto"/>
        <w:tabs>
          <w:tab w:val="left" w:pos="292"/>
        </w:tabs>
        <w:spacing w:line="360" w:lineRule="auto"/>
        <w:ind w:left="100" w:firstLine="0"/>
        <w:jc w:val="both"/>
        <w:rPr>
          <w:rFonts w:ascii="Times New Roman" w:hAnsi="Times New Roman"/>
          <w:sz w:val="24"/>
          <w:szCs w:val="24"/>
        </w:rPr>
      </w:pPr>
      <w:r w:rsidRPr="0045290E">
        <w:rPr>
          <w:rStyle w:val="Teksttreci3"/>
          <w:sz w:val="24"/>
          <w:szCs w:val="24"/>
        </w:rPr>
        <w:t>wspomaganie rozwoju ukierunkowane jest na zrozumienie dziecka,</w:t>
      </w:r>
    </w:p>
    <w:p w:rsidR="0045290E" w:rsidRPr="0045290E" w:rsidRDefault="0045290E" w:rsidP="0045290E">
      <w:pPr>
        <w:pStyle w:val="Teksttreci1"/>
        <w:shd w:val="clear" w:color="auto" w:fill="auto"/>
        <w:spacing w:line="360" w:lineRule="auto"/>
        <w:ind w:left="280" w:right="60" w:firstLine="0"/>
        <w:jc w:val="both"/>
        <w:rPr>
          <w:rStyle w:val="Teksttreci3"/>
          <w:sz w:val="24"/>
          <w:szCs w:val="24"/>
        </w:rPr>
      </w:pPr>
      <w:r w:rsidRPr="0045290E">
        <w:rPr>
          <w:rStyle w:val="Teksttreci3"/>
          <w:sz w:val="24"/>
          <w:szCs w:val="24"/>
        </w:rPr>
        <w:t>jego wartości, umożliwiające rozgraniczenie spraw ważnych od nieważnych dla jego rozwoju i życia w świecie z poczuciem jego sensu,</w:t>
      </w:r>
    </w:p>
    <w:p w:rsidR="0045290E" w:rsidRPr="0045290E" w:rsidRDefault="0045290E" w:rsidP="0045290E">
      <w:pPr>
        <w:pStyle w:val="Teksttreci1"/>
        <w:numPr>
          <w:ilvl w:val="0"/>
          <w:numId w:val="3"/>
        </w:numPr>
        <w:shd w:val="clear" w:color="auto" w:fill="auto"/>
        <w:spacing w:line="360" w:lineRule="auto"/>
        <w:ind w:left="280" w:right="60" w:firstLine="0"/>
        <w:jc w:val="both"/>
        <w:rPr>
          <w:rStyle w:val="Teksttreci3"/>
          <w:sz w:val="24"/>
          <w:szCs w:val="24"/>
        </w:rPr>
      </w:pPr>
      <w:r w:rsidRPr="0045290E">
        <w:rPr>
          <w:rStyle w:val="Teksttreci3"/>
          <w:sz w:val="24"/>
          <w:szCs w:val="24"/>
        </w:rPr>
        <w:t>osoba wspomagająca czuje się odpowiedzialna za osobę wspomaganą.</w:t>
      </w:r>
    </w:p>
    <w:p w:rsidR="0045290E" w:rsidRPr="0045290E" w:rsidRDefault="0045290E" w:rsidP="0045290E">
      <w:pPr>
        <w:pStyle w:val="Teksttreci1"/>
        <w:shd w:val="clear" w:color="auto" w:fill="auto"/>
        <w:spacing w:line="360" w:lineRule="auto"/>
        <w:ind w:left="-500" w:right="6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290E" w:rsidRPr="0045290E" w:rsidRDefault="0045290E" w:rsidP="00452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bCs/>
          <w:sz w:val="24"/>
          <w:szCs w:val="24"/>
        </w:rPr>
        <w:t>II. Model wspomagania rozwoju przez doświadczenie tzw. model humanistyczny</w:t>
      </w:r>
      <w:r w:rsidRPr="0045290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6"/>
      </w:r>
      <w:r w:rsidRPr="0045290E">
        <w:rPr>
          <w:rFonts w:ascii="Times New Roman" w:hAnsi="Times New Roman" w:cs="Times New Roman"/>
          <w:bCs/>
          <w:sz w:val="24"/>
          <w:szCs w:val="24"/>
        </w:rPr>
        <w:t>.</w:t>
      </w:r>
    </w:p>
    <w:p w:rsidR="0045290E" w:rsidRPr="0045290E" w:rsidRDefault="0045290E" w:rsidP="004529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Proces wspomagania rozwoju zakładając, że jest on intencjonalny, prowadzić powinien profesjonalista. Najkorzystniejszym kandydatem jest tu psycholog bądź pedagog, posiadający dodatkowe kwalifikacje (kursy, kształcenie podyplomowe) z zakresu form i metod pracy wspomagających rozwój jednostki.</w:t>
      </w:r>
    </w:p>
    <w:p w:rsidR="0045290E" w:rsidRPr="0045290E" w:rsidRDefault="0045290E" w:rsidP="004529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lastRenderedPageBreak/>
        <w:t>Wspomaganie dotyczy następujących grup osób: a) dążących do wyższych osiągnięć – stymulacja, b) z zaburzeniami lub opóźnieniami rozwoju – terapia, psychokorekcyjna, c) po urazach fizycznych, psychicznych – rehabilitacja, rewalidacja, psychoterapia).</w:t>
      </w:r>
    </w:p>
    <w:p w:rsidR="0045290E" w:rsidRPr="0045290E" w:rsidRDefault="0045290E" w:rsidP="004529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W przypadku wspomagania rozwoju dziecka należy pamiętać o okresie sensytywnym dla rozwoju danej funkcji. Jest to okres najwyższej podatności funkcji na zmiany. Często jednak wspomaganie jest stosowane gdy czas ten już minął. Stąd konieczność dobrego przygotowania profesjonalistów poszukujących w sposób twórczy odpowiedniej metody i formy zajęć. Powinny one być atrakcyjniejsze, niezbyt trudne, by osoba wspomagana stała się sprzymierzeńcem osoby wspomagającej. Stawianie przez nią oporu wskazuje na błąd popełniony przez wspomagającego.</w:t>
      </w:r>
    </w:p>
    <w:p w:rsidR="0045290E" w:rsidRPr="0045290E" w:rsidRDefault="0045290E" w:rsidP="004529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Metoda wspomagania zależy nie tylko od sfery czy funkcji objętej oddziaływaniem. Wspomaganie rozwoju dotyczy człowieka, a nie tylko wyizolowanej funkcji.</w:t>
      </w:r>
    </w:p>
    <w:p w:rsidR="0045290E" w:rsidRPr="0045290E" w:rsidRDefault="0045290E" w:rsidP="004529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Wspomagający powinien wzbudzać zaufanie. Posiadać wysoko rozwinięte umiejętności komunikacji, zdolność spostrzegania swojej odrębności, a także potrafić modyfikować program oddziaływań w odniesieniu do zaistniałej sytuacji i potrzeb wspomaganego.</w:t>
      </w:r>
    </w:p>
    <w:p w:rsidR="0045290E" w:rsidRPr="0045290E" w:rsidRDefault="0045290E" w:rsidP="004529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0E">
        <w:rPr>
          <w:rFonts w:ascii="Times New Roman" w:hAnsi="Times New Roman" w:cs="Times New Roman"/>
          <w:sz w:val="24"/>
          <w:szCs w:val="24"/>
        </w:rPr>
        <w:t>Wspomagający nie narzuca wspomaganemu swojego sposobu postrzegania rzeczywistości, lecz jest co najwyżej moderatorem wnikającym w rozumienie świata osoby wspomaganej.</w:t>
      </w:r>
    </w:p>
    <w:p w:rsidR="005B40C8" w:rsidRDefault="005B40C8"/>
    <w:sectPr w:rsidR="005B40C8" w:rsidSect="005B40C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49F" w:rsidRDefault="0006249F" w:rsidP="0045290E">
      <w:pPr>
        <w:spacing w:after="0" w:line="240" w:lineRule="auto"/>
      </w:pPr>
      <w:r>
        <w:separator/>
      </w:r>
    </w:p>
  </w:endnote>
  <w:endnote w:type="continuationSeparator" w:id="1">
    <w:p w:rsidR="0006249F" w:rsidRDefault="0006249F" w:rsidP="0045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14313"/>
      <w:docPartObj>
        <w:docPartGallery w:val="Page Numbers (Bottom of Page)"/>
        <w:docPartUnique/>
      </w:docPartObj>
    </w:sdtPr>
    <w:sdtContent>
      <w:p w:rsidR="00815C16" w:rsidRDefault="00815C16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15C16" w:rsidRDefault="00815C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49F" w:rsidRDefault="0006249F" w:rsidP="0045290E">
      <w:pPr>
        <w:spacing w:after="0" w:line="240" w:lineRule="auto"/>
      </w:pPr>
      <w:r>
        <w:separator/>
      </w:r>
    </w:p>
  </w:footnote>
  <w:footnote w:type="continuationSeparator" w:id="1">
    <w:p w:rsidR="0006249F" w:rsidRDefault="0006249F" w:rsidP="0045290E">
      <w:pPr>
        <w:spacing w:after="0" w:line="240" w:lineRule="auto"/>
      </w:pPr>
      <w:r>
        <w:continuationSeparator/>
      </w:r>
    </w:p>
  </w:footnote>
  <w:footnote w:id="2">
    <w:p w:rsidR="0045290E" w:rsidRDefault="0045290E" w:rsidP="0045290E">
      <w:pPr>
        <w:pStyle w:val="Tekstprzypisudolnego"/>
      </w:pPr>
      <w:r>
        <w:rPr>
          <w:rStyle w:val="Odwoanieprzypisudolnego"/>
        </w:rPr>
        <w:footnoteRef/>
      </w:r>
      <w:r>
        <w:t xml:space="preserve"> Kielar Turska M., </w:t>
      </w:r>
      <w:r>
        <w:rPr>
          <w:spacing w:val="-10"/>
        </w:rPr>
        <w:t xml:space="preserve">Jak pomagać dziecku w poznawaniu świata, </w:t>
      </w:r>
      <w:r>
        <w:t>Warszawa 1992, WSiP, s. 12</w:t>
      </w:r>
    </w:p>
  </w:footnote>
  <w:footnote w:id="3">
    <w:p w:rsidR="0045290E" w:rsidRDefault="0045290E" w:rsidP="0045290E">
      <w:pPr>
        <w:pStyle w:val="Tekstprzypisudolnego"/>
      </w:pPr>
      <w:r>
        <w:rPr>
          <w:rStyle w:val="Odwoanieprzypisudolnego"/>
        </w:rPr>
        <w:footnoteRef/>
      </w:r>
      <w:r>
        <w:t xml:space="preserve"> Tamże, s.12 -13</w:t>
      </w:r>
    </w:p>
  </w:footnote>
  <w:footnote w:id="4">
    <w:p w:rsidR="0045290E" w:rsidRDefault="0045290E" w:rsidP="0045290E">
      <w:pPr>
        <w:pStyle w:val="Tekstprzypisudolnego"/>
      </w:pPr>
      <w:r>
        <w:rPr>
          <w:rStyle w:val="Odwoanieprzypisudolnego"/>
        </w:rPr>
        <w:footnoteRef/>
      </w:r>
      <w:r>
        <w:t xml:space="preserve"> Tamże, s.12 -13</w:t>
      </w:r>
    </w:p>
  </w:footnote>
  <w:footnote w:id="5">
    <w:p w:rsidR="0045290E" w:rsidRPr="0045290E" w:rsidRDefault="0045290E" w:rsidP="0045290E">
      <w:pPr>
        <w:pStyle w:val="Tekstprzypisudolnego"/>
      </w:pPr>
      <w:r w:rsidRPr="0045290E">
        <w:rPr>
          <w:rStyle w:val="Odwoanieprzypisudolnego"/>
        </w:rPr>
        <w:footnoteRef/>
      </w:r>
      <w:r w:rsidRPr="0045290E">
        <w:t xml:space="preserve"> Kielar Turska M., </w:t>
      </w:r>
      <w:r w:rsidRPr="0045290E">
        <w:rPr>
          <w:spacing w:val="-10"/>
        </w:rPr>
        <w:t>Jak pomagać …</w:t>
      </w:r>
      <w:r w:rsidRPr="0045290E">
        <w:t>, s.13</w:t>
      </w:r>
    </w:p>
  </w:footnote>
  <w:footnote w:id="6">
    <w:p w:rsidR="0045290E" w:rsidRPr="0045290E" w:rsidRDefault="0045290E" w:rsidP="0045290E">
      <w:pPr>
        <w:pStyle w:val="Tekstprzypisudolnego"/>
      </w:pPr>
      <w:r w:rsidRPr="0045290E">
        <w:rPr>
          <w:rStyle w:val="Odwoanieprzypisudolnego"/>
        </w:rPr>
        <w:footnoteRef/>
      </w:r>
      <w:r w:rsidRPr="0045290E">
        <w:t xml:space="preserve"> Tamże, s. 13</w:t>
      </w:r>
    </w:p>
  </w:footnote>
  <w:footnote w:id="7">
    <w:p w:rsidR="0045290E" w:rsidRDefault="0045290E" w:rsidP="0045290E">
      <w:pPr>
        <w:pStyle w:val="Nagweklubstopka1"/>
        <w:shd w:val="clear" w:color="auto" w:fill="auto"/>
        <w:spacing w:line="240" w:lineRule="auto"/>
      </w:pPr>
      <w:r w:rsidRPr="0045290E">
        <w:rPr>
          <w:rStyle w:val="Odwoanieprzypisudolnego"/>
          <w:b w:val="0"/>
          <w:bCs/>
          <w:i w:val="0"/>
          <w:iCs/>
          <w:sz w:val="20"/>
          <w:szCs w:val="20"/>
        </w:rPr>
        <w:footnoteRef/>
      </w:r>
      <w:r w:rsidRPr="0045290E">
        <w:rPr>
          <w:sz w:val="20"/>
          <w:szCs w:val="20"/>
        </w:rPr>
        <w:t xml:space="preserve"> </w:t>
      </w:r>
      <w:r w:rsidRPr="0045290E">
        <w:rPr>
          <w:rStyle w:val="NagweklubstopkaBezkursywy"/>
          <w:bCs/>
          <w:i w:val="0"/>
          <w:iCs/>
          <w:color w:val="000000"/>
          <w:sz w:val="20"/>
          <w:szCs w:val="20"/>
        </w:rPr>
        <w:t xml:space="preserve">Kaja B., </w:t>
      </w:r>
      <w:r w:rsidRPr="0045290E">
        <w:rPr>
          <w:rStyle w:val="Nagweklubstopka"/>
          <w:bCs/>
          <w:iCs/>
          <w:color w:val="000000"/>
          <w:sz w:val="20"/>
          <w:szCs w:val="20"/>
        </w:rPr>
        <w:t>Problemy psychologii wychowania. Teoria i praktyka., Bydgoszcz 2001</w:t>
      </w:r>
      <w:r w:rsidRPr="0045290E">
        <w:rPr>
          <w:rStyle w:val="Nagweklubstopka"/>
          <w:bCs/>
          <w:i/>
          <w:color w:val="000000"/>
          <w:sz w:val="20"/>
          <w:szCs w:val="20"/>
        </w:rPr>
        <w:t>,</w:t>
      </w:r>
      <w:r w:rsidRPr="0045290E">
        <w:rPr>
          <w:rStyle w:val="Teksttreci7Exact"/>
          <w:bCs/>
          <w:i w:val="0"/>
          <w:color w:val="000000"/>
          <w:sz w:val="20"/>
          <w:szCs w:val="20"/>
        </w:rPr>
        <w:t xml:space="preserve"> Wydawnictwo Uczelniane Akademii Bydgoskiej im. Kazimierza Wielkiego, s. 11</w:t>
      </w:r>
    </w:p>
  </w:footnote>
  <w:footnote w:id="8">
    <w:p w:rsidR="0045290E" w:rsidRPr="0045290E" w:rsidRDefault="0045290E" w:rsidP="0045290E">
      <w:pPr>
        <w:pStyle w:val="Tekstprzypisudolnego"/>
      </w:pPr>
      <w:r w:rsidRPr="0045290E">
        <w:rPr>
          <w:rStyle w:val="Odwoanieprzypisudolnego"/>
        </w:rPr>
        <w:footnoteRef/>
      </w:r>
      <w:r w:rsidRPr="0045290E">
        <w:t xml:space="preserve"> </w:t>
      </w:r>
      <w:r w:rsidRPr="0045290E">
        <w:rPr>
          <w:rStyle w:val="NagweklubstopkaBezkursywy"/>
          <w:b w:val="0"/>
          <w:bCs/>
          <w:iCs/>
          <w:color w:val="000000"/>
          <w:sz w:val="20"/>
        </w:rPr>
        <w:t>Kaja B.,</w:t>
      </w:r>
      <w:r w:rsidRPr="0045290E">
        <w:rPr>
          <w:rStyle w:val="NagweklubstopkaBezkursywy"/>
          <w:b w:val="0"/>
          <w:bCs/>
          <w:i/>
          <w:iCs/>
          <w:color w:val="000000"/>
          <w:sz w:val="20"/>
        </w:rPr>
        <w:t xml:space="preserve"> </w:t>
      </w:r>
      <w:r w:rsidRPr="0045290E">
        <w:rPr>
          <w:rStyle w:val="Nagweklubstopka"/>
          <w:b w:val="0"/>
          <w:bCs/>
          <w:i w:val="0"/>
          <w:iCs/>
          <w:color w:val="000000"/>
          <w:sz w:val="20"/>
        </w:rPr>
        <w:t>Problemy psychologii wychowania</w:t>
      </w:r>
      <w:r w:rsidRPr="0045290E">
        <w:rPr>
          <w:rStyle w:val="Nagweklubstopka"/>
          <w:b w:val="0"/>
          <w:bCs/>
          <w:iCs/>
          <w:color w:val="000000"/>
          <w:sz w:val="20"/>
        </w:rPr>
        <w:t>…</w:t>
      </w:r>
      <w:r w:rsidRPr="0045290E">
        <w:rPr>
          <w:b/>
        </w:rPr>
        <w:t>,</w:t>
      </w:r>
      <w:r w:rsidRPr="0045290E">
        <w:t xml:space="preserve"> s 23</w:t>
      </w:r>
    </w:p>
  </w:footnote>
  <w:footnote w:id="9">
    <w:p w:rsidR="0045290E" w:rsidRPr="0045290E" w:rsidRDefault="0045290E" w:rsidP="0045290E">
      <w:pPr>
        <w:pStyle w:val="Tekstprzypisudolnego"/>
      </w:pPr>
      <w:r w:rsidRPr="0045290E">
        <w:rPr>
          <w:rStyle w:val="Odwoanieprzypisudolnego"/>
        </w:rPr>
        <w:footnoteRef/>
      </w:r>
      <w:r w:rsidRPr="0045290E">
        <w:t xml:space="preserve"> Rozporządzenie Ministra Edukacji Narodowej i Sportu z dnia 4 kwietnia 2005 r. w sprawie organizowania wczesnego wspomagania rozwoju dzieci (Dz. U. Nr 68, poz. 587)</w:t>
      </w:r>
    </w:p>
  </w:footnote>
  <w:footnote w:id="10">
    <w:p w:rsidR="0045290E" w:rsidRPr="0045290E" w:rsidRDefault="0045290E" w:rsidP="0045290E">
      <w:pPr>
        <w:pStyle w:val="Tekstprzypisudolnego"/>
      </w:pPr>
      <w:r w:rsidRPr="0045290E">
        <w:rPr>
          <w:rStyle w:val="Odwoanieprzypisudolnego"/>
        </w:rPr>
        <w:footnoteRef/>
      </w:r>
      <w:r w:rsidRPr="0045290E">
        <w:t>Obuchowska I.,  Dziecko niepełnosprawne w rodzinie, Warszawa 1991, WsiP, s. 56</w:t>
      </w:r>
    </w:p>
  </w:footnote>
  <w:footnote w:id="11">
    <w:p w:rsidR="0045290E" w:rsidRDefault="0045290E" w:rsidP="0045290E">
      <w:pPr>
        <w:pStyle w:val="Tekstprzypisudolnego"/>
        <w:rPr>
          <w:rFonts w:ascii="Arial" w:hAnsi="Arial" w:cs="Arial"/>
        </w:rPr>
      </w:pPr>
      <w:r w:rsidRPr="0045290E">
        <w:rPr>
          <w:rStyle w:val="Odwoanieprzypisudolnego"/>
        </w:rPr>
        <w:footnoteRef/>
      </w:r>
      <w:r w:rsidRPr="0045290E">
        <w:t xml:space="preserve"> Tamże, s. 56</w:t>
      </w:r>
    </w:p>
  </w:footnote>
  <w:footnote w:id="12">
    <w:p w:rsidR="0045290E" w:rsidRDefault="0045290E" w:rsidP="0045290E">
      <w:pPr>
        <w:pStyle w:val="Tekstprzypisudolnego"/>
      </w:pPr>
      <w:r>
        <w:rPr>
          <w:rStyle w:val="Odwoanieprzypisudolnego"/>
        </w:rPr>
        <w:footnoteRef/>
      </w:r>
      <w:r>
        <w:t xml:space="preserve"> Gruszczyk – Kolczyńska E., Zielińska E., Wspomaganie rozwoju umysłowego czterolatków i pięciolatków, Warszawa 2004, WsiP, s. 11 - 16</w:t>
      </w:r>
    </w:p>
  </w:footnote>
  <w:footnote w:id="13">
    <w:p w:rsidR="0045290E" w:rsidRDefault="0045290E" w:rsidP="0045290E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Tamże,  s. 16</w:t>
      </w:r>
    </w:p>
  </w:footnote>
  <w:footnote w:id="14">
    <w:p w:rsidR="0045290E" w:rsidRDefault="0045290E" w:rsidP="0045290E">
      <w:pPr>
        <w:pStyle w:val="Tekstprzypisudolnego"/>
      </w:pPr>
      <w:r>
        <w:rPr>
          <w:rStyle w:val="Odwoanieprzypisudolnego"/>
        </w:rPr>
        <w:footnoteRef/>
      </w:r>
      <w:r>
        <w:t xml:space="preserve"> Kielar - Turska  M.  , Rozwój człowieka w pełnym cyklu życia, [w:] Psychologia, t. 1, Podstawy psychologii, (red.) J. Strelau, Gdańsk 2003, GWP, s. 12-13</w:t>
      </w:r>
    </w:p>
  </w:footnote>
  <w:footnote w:id="15">
    <w:p w:rsidR="0045290E" w:rsidRDefault="0045290E" w:rsidP="0045290E">
      <w:pPr>
        <w:pStyle w:val="Tekstprzypisudolnego"/>
      </w:pPr>
      <w:r>
        <w:rPr>
          <w:rStyle w:val="Odwoanieprzypisudolnego"/>
        </w:rPr>
        <w:footnoteRef/>
      </w:r>
      <w:r>
        <w:t xml:space="preserve"> Okoń W., Słownik pedagogiczny, wydanie trzecie, Warszawa 1984, PWN, s. 244</w:t>
      </w:r>
    </w:p>
  </w:footnote>
  <w:footnote w:id="16">
    <w:p w:rsidR="0045290E" w:rsidRDefault="0045290E" w:rsidP="0045290E">
      <w:pPr>
        <w:rPr>
          <w:sz w:val="20"/>
          <w:szCs w:val="20"/>
        </w:rPr>
      </w:pPr>
      <w:r>
        <w:rPr>
          <w:sz w:val="20"/>
          <w:szCs w:val="20"/>
        </w:rPr>
        <w:footnoteRef/>
      </w:r>
      <w:r>
        <w:rPr>
          <w:sz w:val="20"/>
          <w:szCs w:val="20"/>
        </w:rPr>
        <w:t xml:space="preserve"> Cave S, Terapie zaburzeń psychicznych, Gdańsk 2005, GWP, s. 213</w:t>
      </w:r>
    </w:p>
  </w:footnote>
  <w:footnote w:id="17">
    <w:p w:rsidR="0045290E" w:rsidRDefault="0045290E" w:rsidP="0045290E">
      <w:pPr>
        <w:pStyle w:val="Tekstprzypisudolnego"/>
      </w:pPr>
      <w:r>
        <w:rPr>
          <w:rStyle w:val="Odwoanieprzypisudolnego"/>
        </w:rPr>
        <w:footnoteRef/>
      </w:r>
      <w:r>
        <w:t>Kaja B.,</w:t>
      </w:r>
      <w:r>
        <w:rPr>
          <w:rStyle w:val="apple-converted-space"/>
          <w:szCs w:val="13"/>
          <w:shd w:val="clear" w:color="auto" w:fill="FFFFFF"/>
        </w:rPr>
        <w:t> </w:t>
      </w:r>
      <w:r>
        <w:rPr>
          <w:szCs w:val="13"/>
          <w:shd w:val="clear" w:color="auto" w:fill="FFFFFF"/>
        </w:rPr>
        <w:t>Wspomaganie rozwoju. Psychostymulacja i psychokorekcja, tom 5,</w:t>
      </w:r>
      <w:r>
        <w:t> </w:t>
      </w:r>
      <w:r>
        <w:rPr>
          <w:shd w:val="clear" w:color="auto" w:fill="FFFFFF"/>
        </w:rPr>
        <w:t>Bydgoszcz 2003, Wydawnictwo Akademii Bydgoskiej im. Kazimierza Wielkiego. s. 59</w:t>
      </w:r>
    </w:p>
  </w:footnote>
  <w:footnote w:id="18">
    <w:p w:rsidR="0045290E" w:rsidRDefault="0045290E" w:rsidP="0045290E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>Czajkowska I., Herda K. Zajęcia korekcyjno – kompensacyjne w szkole, Warszawa1989, WSiP, s.42</w:t>
      </w:r>
    </w:p>
  </w:footnote>
  <w:footnote w:id="19">
    <w:p w:rsidR="0045290E" w:rsidRPr="0045290E" w:rsidRDefault="0045290E" w:rsidP="0045290E">
      <w:pPr>
        <w:pStyle w:val="Tekstprzypisudolnego"/>
      </w:pPr>
      <w:r w:rsidRPr="0045290E">
        <w:rPr>
          <w:rStyle w:val="Odwoanieprzypisudolnego"/>
        </w:rPr>
        <w:footnoteRef/>
      </w:r>
      <w:r w:rsidRPr="0045290E">
        <w:t xml:space="preserve"> Kowalik S., Psychologia rehabilitacji, Warszawa 2007, WaiP, s. 28</w:t>
      </w:r>
    </w:p>
  </w:footnote>
  <w:footnote w:id="20">
    <w:p w:rsidR="0045290E" w:rsidRPr="0045290E" w:rsidRDefault="0045290E" w:rsidP="0045290E">
      <w:pPr>
        <w:pStyle w:val="Tekstprzypisudolnego"/>
      </w:pPr>
      <w:r w:rsidRPr="0045290E">
        <w:rPr>
          <w:rStyle w:val="Odwoanieprzypisudolnego"/>
        </w:rPr>
        <w:footnoteRef/>
      </w:r>
      <w:r w:rsidRPr="0045290E">
        <w:t xml:space="preserve"> Słownik języka polskiego pod red. M. Szymczaka, t -3, </w:t>
      </w:r>
      <w:r w:rsidRPr="0045290E">
        <w:rPr>
          <w:color w:val="000000"/>
        </w:rPr>
        <w:t>Warszawa 1978, s.</w:t>
      </w:r>
      <w:r w:rsidRPr="0045290E">
        <w:t xml:space="preserve"> 236</w:t>
      </w:r>
    </w:p>
  </w:footnote>
  <w:footnote w:id="21">
    <w:p w:rsidR="0045290E" w:rsidRPr="0045290E" w:rsidRDefault="0045290E" w:rsidP="0045290E">
      <w:pPr>
        <w:pStyle w:val="Tekstprzypisudolnego"/>
      </w:pPr>
      <w:r w:rsidRPr="0045290E">
        <w:rPr>
          <w:rStyle w:val="Odwoanieprzypisudolnego"/>
        </w:rPr>
        <w:footnoteRef/>
      </w:r>
      <w:r w:rsidRPr="0045290E">
        <w:t xml:space="preserve"> Chesiuk G., </w:t>
      </w:r>
      <w:r w:rsidRPr="0045290E">
        <w:rPr>
          <w:shd w:val="clear" w:color="auto" w:fill="F6FFF6"/>
        </w:rPr>
        <w:t>Program socjoterapeutyczny, w: Sawicka K. (red), Socjoterapia, Warszawa 1998, Oficyna Wydawnicza Politechniki Warszawskiej, s. 29</w:t>
      </w:r>
    </w:p>
  </w:footnote>
  <w:footnote w:id="22">
    <w:p w:rsidR="0045290E" w:rsidRDefault="0045290E" w:rsidP="0045290E">
      <w:pPr>
        <w:pStyle w:val="Tekstprzypisudolnego"/>
      </w:pPr>
      <w:r w:rsidRPr="0045290E">
        <w:rPr>
          <w:rStyle w:val="Odwoanieprzypisudolnego"/>
        </w:rPr>
        <w:footnoteRef/>
      </w:r>
      <w:r w:rsidRPr="0045290E">
        <w:t xml:space="preserve"> Tamże, s </w:t>
      </w:r>
      <w:r w:rsidRPr="0045290E">
        <w:rPr>
          <w:shd w:val="clear" w:color="auto" w:fill="F6FFF6"/>
        </w:rPr>
        <w:t>29</w:t>
      </w:r>
    </w:p>
  </w:footnote>
  <w:footnote w:id="23">
    <w:p w:rsidR="0045290E" w:rsidRPr="0045290E" w:rsidRDefault="0045290E" w:rsidP="0045290E">
      <w:pPr>
        <w:pStyle w:val="Tekstprzypisudolnego"/>
      </w:pPr>
      <w:r w:rsidRPr="0045290E">
        <w:rPr>
          <w:rStyle w:val="Odwoanieprzypisudolnego"/>
        </w:rPr>
        <w:footnoteRef/>
      </w:r>
      <w:r w:rsidRPr="0045290E">
        <w:t xml:space="preserve"> Okoń W., Słownik..., s. 348</w:t>
      </w:r>
    </w:p>
  </w:footnote>
  <w:footnote w:id="24">
    <w:p w:rsidR="0045290E" w:rsidRPr="0045290E" w:rsidRDefault="0045290E" w:rsidP="0045290E">
      <w:pPr>
        <w:pStyle w:val="Tekstprzypisudolnego"/>
      </w:pPr>
      <w:r w:rsidRPr="0045290E">
        <w:rPr>
          <w:rStyle w:val="Odwoanieprzypisudolnego"/>
        </w:rPr>
        <w:footnoteRef/>
      </w:r>
      <w:r w:rsidRPr="0045290E">
        <w:t xml:space="preserve"> Kielar - Turska M.  , Rozwój człowieka..., s. 13</w:t>
      </w:r>
    </w:p>
  </w:footnote>
  <w:footnote w:id="25">
    <w:p w:rsidR="0045290E" w:rsidRPr="0045290E" w:rsidRDefault="0045290E" w:rsidP="0045290E">
      <w:pPr>
        <w:pStyle w:val="Tekstprzypisudolnego"/>
      </w:pPr>
      <w:r w:rsidRPr="0045290E">
        <w:rPr>
          <w:rStyle w:val="Odwoanieprzypisudolnego"/>
        </w:rPr>
        <w:footnoteRef/>
      </w:r>
      <w:r w:rsidRPr="0045290E">
        <w:t xml:space="preserve"> </w:t>
      </w:r>
      <w:r w:rsidRPr="0045290E">
        <w:rPr>
          <w:rStyle w:val="NagweklubstopkaBezkursywy"/>
          <w:b w:val="0"/>
          <w:color w:val="000000"/>
          <w:sz w:val="20"/>
        </w:rPr>
        <w:t>Kaja B.</w:t>
      </w:r>
      <w:r w:rsidRPr="0045290E">
        <w:rPr>
          <w:rStyle w:val="NagweklubstopkaBezkursywy"/>
          <w:b w:val="0"/>
          <w:i/>
          <w:iCs/>
          <w:color w:val="000000"/>
          <w:sz w:val="20"/>
        </w:rPr>
        <w:t xml:space="preserve">, </w:t>
      </w:r>
      <w:r w:rsidRPr="0045290E">
        <w:rPr>
          <w:rStyle w:val="Nagweklubstopka"/>
          <w:b w:val="0"/>
          <w:i w:val="0"/>
          <w:iCs/>
          <w:color w:val="000000"/>
          <w:sz w:val="20"/>
        </w:rPr>
        <w:t>Problemy psychologii..., s. 226 - 227</w:t>
      </w:r>
    </w:p>
  </w:footnote>
  <w:footnote w:id="26">
    <w:p w:rsidR="0045290E" w:rsidRDefault="0045290E" w:rsidP="0045290E">
      <w:pPr>
        <w:pStyle w:val="Tekstprzypisudolnego"/>
        <w:rPr>
          <w:rFonts w:ascii="Arial" w:hAnsi="Arial" w:cs="Arial"/>
        </w:rPr>
      </w:pPr>
      <w:r w:rsidRPr="0045290E">
        <w:rPr>
          <w:rStyle w:val="Odwoanieprzypisudolnego"/>
        </w:rPr>
        <w:footnoteRef/>
      </w:r>
      <w:r w:rsidRPr="0045290E">
        <w:t xml:space="preserve"> Kaja B., Psychologia wspomagania rozwoju. Zrozumieć świat człowieka., Sopot  010, Gdańskie Wydawnictwo Psychologiczne, s. 102 -107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1"/>
    <w:multiLevelType w:val="multilevel"/>
    <w:tmpl w:val="000000B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541B5714"/>
    <w:multiLevelType w:val="hybridMultilevel"/>
    <w:tmpl w:val="BDF4E0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430CA"/>
    <w:multiLevelType w:val="hybridMultilevel"/>
    <w:tmpl w:val="F2347A28"/>
    <w:lvl w:ilvl="0" w:tplc="E1283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FCAD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6DC5C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9101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5AF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624F9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21A7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0A1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84FB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90E"/>
    <w:rsid w:val="0006249F"/>
    <w:rsid w:val="001944A5"/>
    <w:rsid w:val="002468EA"/>
    <w:rsid w:val="00435008"/>
    <w:rsid w:val="0045290E"/>
    <w:rsid w:val="005B40C8"/>
    <w:rsid w:val="00815C16"/>
    <w:rsid w:val="00E1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45290E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5290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29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290E"/>
  </w:style>
  <w:style w:type="paragraph" w:styleId="Tekstprzypisudolnego">
    <w:name w:val="footnote text"/>
    <w:basedOn w:val="Normalny"/>
    <w:link w:val="TekstprzypisudolnegoZnak"/>
    <w:semiHidden/>
    <w:rsid w:val="00452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2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5290E"/>
    <w:rPr>
      <w:vertAlign w:val="superscript"/>
    </w:rPr>
  </w:style>
  <w:style w:type="character" w:customStyle="1" w:styleId="Teksttreci">
    <w:name w:val="Tekst treści_"/>
    <w:rsid w:val="0045290E"/>
    <w:rPr>
      <w:rFonts w:ascii="Times New Roman" w:hAnsi="Times New Roman" w:cs="Times New Roman"/>
      <w:sz w:val="19"/>
      <w:u w:val="none"/>
    </w:rPr>
  </w:style>
  <w:style w:type="character" w:customStyle="1" w:styleId="NagweklubstopkaBezkursywy">
    <w:name w:val="Nagłówek lub stopka + Bez kursywy"/>
    <w:rsid w:val="0045290E"/>
    <w:rPr>
      <w:rFonts w:ascii="Times New Roman" w:hAnsi="Times New Roman" w:cs="Times New Roman"/>
      <w:b/>
      <w:sz w:val="13"/>
      <w:u w:val="none"/>
    </w:rPr>
  </w:style>
  <w:style w:type="character" w:customStyle="1" w:styleId="Nagweklubstopka">
    <w:name w:val="Nagłówek lub stopka"/>
    <w:rsid w:val="0045290E"/>
    <w:rPr>
      <w:rFonts w:ascii="Times New Roman" w:hAnsi="Times New Roman" w:cs="Times New Roman"/>
      <w:b/>
      <w:i/>
      <w:sz w:val="13"/>
      <w:u w:val="none"/>
    </w:rPr>
  </w:style>
  <w:style w:type="paragraph" w:customStyle="1" w:styleId="Nagweklubstopka1">
    <w:name w:val="Nagłówek lub stopka1"/>
    <w:basedOn w:val="Normalny"/>
    <w:rsid w:val="0045290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i/>
      <w:sz w:val="13"/>
      <w:szCs w:val="24"/>
      <w:lang w:eastAsia="pl-PL"/>
    </w:rPr>
  </w:style>
  <w:style w:type="character" w:customStyle="1" w:styleId="Teksttreci7Exact">
    <w:name w:val="Tekst treści (7) Exact"/>
    <w:rsid w:val="0045290E"/>
    <w:rPr>
      <w:rFonts w:ascii="Times New Roman" w:hAnsi="Times New Roman" w:cs="Times New Roman"/>
      <w:b/>
      <w:spacing w:val="5"/>
      <w:sz w:val="14"/>
      <w:u w:val="none"/>
    </w:rPr>
  </w:style>
  <w:style w:type="paragraph" w:styleId="NormalnyWeb">
    <w:name w:val="Normal (Web)"/>
    <w:basedOn w:val="Normalny"/>
    <w:semiHidden/>
    <w:rsid w:val="0045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5290E"/>
  </w:style>
  <w:style w:type="character" w:styleId="Hipercze">
    <w:name w:val="Hyperlink"/>
    <w:semiHidden/>
    <w:rsid w:val="0045290E"/>
    <w:rPr>
      <w:color w:val="0000FF"/>
      <w:u w:val="single"/>
    </w:rPr>
  </w:style>
  <w:style w:type="character" w:styleId="Pogrubienie">
    <w:name w:val="Strong"/>
    <w:aliases w:val="Tekst treści + 8 pt,Kursywa13"/>
    <w:qFormat/>
    <w:rsid w:val="0045290E"/>
    <w:rPr>
      <w:rFonts w:ascii="Times New Roman" w:hAnsi="Times New Roman" w:cs="Times New Roman"/>
      <w:b/>
      <w:bCs/>
      <w:noProof/>
      <w:sz w:val="16"/>
      <w:szCs w:val="16"/>
      <w:u w:val="none"/>
    </w:rPr>
  </w:style>
  <w:style w:type="character" w:customStyle="1" w:styleId="Teksttreci3">
    <w:name w:val="Tekst treści3"/>
    <w:rsid w:val="0045290E"/>
    <w:rPr>
      <w:rFonts w:ascii="Times New Roman" w:hAnsi="Times New Roman" w:cs="Times New Roman"/>
      <w:sz w:val="19"/>
      <w:szCs w:val="19"/>
      <w:u w:val="none"/>
    </w:rPr>
  </w:style>
  <w:style w:type="character" w:customStyle="1" w:styleId="TeksttreciPogrubienie1">
    <w:name w:val="Tekst treści + Pogrubienie1"/>
    <w:aliases w:val="Kursywa4"/>
    <w:rsid w:val="0045290E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Teksttreci2">
    <w:name w:val="Tekst treści2"/>
    <w:rsid w:val="0045290E"/>
    <w:rPr>
      <w:rFonts w:ascii="Times New Roman" w:hAnsi="Times New Roman" w:cs="Times New Roman"/>
      <w:noProof/>
      <w:sz w:val="19"/>
      <w:szCs w:val="19"/>
      <w:u w:val="none"/>
    </w:rPr>
  </w:style>
  <w:style w:type="paragraph" w:customStyle="1" w:styleId="Teksttreci1">
    <w:name w:val="Tekst treści1"/>
    <w:basedOn w:val="Normalny"/>
    <w:rsid w:val="0045290E"/>
    <w:pPr>
      <w:widowControl w:val="0"/>
      <w:shd w:val="clear" w:color="auto" w:fill="FFFFFF"/>
      <w:spacing w:after="0" w:line="240" w:lineRule="atLeast"/>
      <w:ind w:hanging="500"/>
    </w:pPr>
    <w:rPr>
      <w:rFonts w:ascii="Courier New" w:eastAsia="Times New Roman" w:hAnsi="Courier New" w:cs="Times New Roman"/>
      <w:sz w:val="19"/>
      <w:szCs w:val="19"/>
      <w:lang w:eastAsia="pl-PL"/>
    </w:rPr>
  </w:style>
  <w:style w:type="character" w:customStyle="1" w:styleId="Teksttreci7">
    <w:name w:val="Tekst treści7"/>
    <w:rsid w:val="0045290E"/>
    <w:rPr>
      <w:rFonts w:ascii="Times New Roman" w:hAnsi="Times New Roman" w:cs="Times New Roman"/>
      <w:sz w:val="33"/>
      <w:u w:val="none"/>
    </w:rPr>
  </w:style>
  <w:style w:type="character" w:customStyle="1" w:styleId="TeksttreciOdstpy1pt">
    <w:name w:val="Tekst treści + Odstępy 1 pt"/>
    <w:rsid w:val="0045290E"/>
    <w:rPr>
      <w:rFonts w:ascii="Times New Roman" w:hAnsi="Times New Roman" w:cs="Times New Roman"/>
      <w:spacing w:val="30"/>
      <w:sz w:val="33"/>
      <w:u w:val="none"/>
    </w:rPr>
  </w:style>
  <w:style w:type="character" w:customStyle="1" w:styleId="TeksttreciOdstpy1pt2">
    <w:name w:val="Tekst treści + Odstępy 1 pt2"/>
    <w:rsid w:val="0045290E"/>
    <w:rPr>
      <w:rFonts w:ascii="Times New Roman" w:hAnsi="Times New Roman" w:cs="Times New Roman"/>
      <w:spacing w:val="30"/>
      <w:sz w:val="33"/>
      <w:u w:val="none"/>
    </w:rPr>
  </w:style>
  <w:style w:type="character" w:customStyle="1" w:styleId="Teksttreci17pt10">
    <w:name w:val="Tekst treści + 17 pt10"/>
    <w:rsid w:val="0045290E"/>
    <w:rPr>
      <w:rFonts w:ascii="Times New Roman" w:hAnsi="Times New Roman" w:cs="Times New Roman"/>
      <w:sz w:val="34"/>
      <w:u w:val="none"/>
    </w:rPr>
  </w:style>
  <w:style w:type="character" w:customStyle="1" w:styleId="Teksttreci17pt8">
    <w:name w:val="Tekst treści + 17 pt8"/>
    <w:rsid w:val="0045290E"/>
    <w:rPr>
      <w:rFonts w:ascii="Times New Roman" w:hAnsi="Times New Roman" w:cs="Times New Roman"/>
      <w:sz w:val="34"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81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C16"/>
  </w:style>
  <w:style w:type="paragraph" w:styleId="Stopka">
    <w:name w:val="footer"/>
    <w:basedOn w:val="Normalny"/>
    <w:link w:val="StopkaZnak"/>
    <w:uiPriority w:val="99"/>
    <w:unhideWhenUsed/>
    <w:rsid w:val="0081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Zaburzenia_psychicz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Terapia_prac%C4%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Terapia_zaj%C4%99ciow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.wikipedia.org/wiki/Dysfunk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Spo%C5%82ecze%C5%84stw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B5C1-BF3D-4185-AAA8-5E0B0613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2259</Words>
  <Characters>13556</Characters>
  <Application>Microsoft Office Word</Application>
  <DocSecurity>0</DocSecurity>
  <Lines>112</Lines>
  <Paragraphs>31</Paragraphs>
  <ScaleCrop>false</ScaleCrop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2019-02-08T07:34:00Z</dcterms:created>
  <dcterms:modified xsi:type="dcterms:W3CDTF">2019-02-08T07:38:00Z</dcterms:modified>
</cp:coreProperties>
</file>